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4D6" w:rsidRPr="001B2036" w:rsidRDefault="00C914D6" w:rsidP="008010DC">
      <w:r w:rsidRPr="001B2036">
        <w:rPr>
          <w:rFonts w:hint="eastAsia"/>
        </w:rPr>
        <w:t xml:space="preserve">2006 </w:t>
      </w:r>
      <w:r w:rsidRPr="001B2036">
        <w:rPr>
          <w:rFonts w:hint="eastAsia"/>
        </w:rPr>
        <w:t>年全国专利代理人资格考试</w:t>
      </w:r>
      <w:r w:rsidRPr="001B2036">
        <w:rPr>
          <w:rFonts w:hint="eastAsia"/>
        </w:rPr>
        <w:t>_</w:t>
      </w:r>
      <w:r w:rsidRPr="001B2036">
        <w:rPr>
          <w:rFonts w:hint="eastAsia"/>
        </w:rPr>
        <w:t>相关法律知识</w:t>
      </w:r>
      <w:r w:rsidRPr="001B2036">
        <w:rPr>
          <w:rFonts w:hint="eastAsia"/>
        </w:rPr>
        <w:t xml:space="preserve"> </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w:t>
      </w:r>
      <w:r w:rsidRPr="001B2036">
        <w:rPr>
          <w:rFonts w:hint="eastAsia"/>
          <w:szCs w:val="24"/>
        </w:rPr>
        <w:t>题：</w:t>
      </w:r>
      <w:r w:rsidRPr="001B2036">
        <w:rPr>
          <w:rFonts w:hint="eastAsia"/>
          <w:szCs w:val="24"/>
        </w:rPr>
        <w:t xml:space="preserve"> </w:t>
      </w:r>
      <w:r w:rsidRPr="001B2036">
        <w:rPr>
          <w:rFonts w:hint="eastAsia"/>
          <w:szCs w:val="24"/>
        </w:rPr>
        <w:t>根据民法通则的规定，民事活动应当遵循下列哪些原则？</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、自愿、公平原则</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、等价有偿原则</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、公开透明原则</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、诚实信用原则</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w:t>
      </w:r>
      <w:r w:rsidRPr="001B2036">
        <w:rPr>
          <w:rFonts w:hint="eastAsia"/>
          <w:szCs w:val="24"/>
        </w:rPr>
        <w:t>题：</w:t>
      </w:r>
      <w:r w:rsidRPr="001B2036">
        <w:rPr>
          <w:rFonts w:hint="eastAsia"/>
          <w:szCs w:val="24"/>
        </w:rPr>
        <w:t xml:space="preserve"> </w:t>
      </w:r>
      <w:r w:rsidRPr="001B2036">
        <w:rPr>
          <w:rFonts w:hint="eastAsia"/>
          <w:szCs w:val="24"/>
        </w:rPr>
        <w:t>人民法院审理民事案件，依照法律规定实行下列哪些审判制度？</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、合议制</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、回避制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、公开审判制</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、两审终审制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w:t>
      </w:r>
      <w:r w:rsidRPr="001B2036">
        <w:rPr>
          <w:rFonts w:hint="eastAsia"/>
          <w:szCs w:val="24"/>
        </w:rPr>
        <w:t>题：</w:t>
      </w:r>
      <w:r w:rsidRPr="001B2036">
        <w:rPr>
          <w:rFonts w:hint="eastAsia"/>
          <w:szCs w:val="24"/>
        </w:rPr>
        <w:t xml:space="preserve"> </w:t>
      </w:r>
      <w:r w:rsidRPr="001B2036">
        <w:rPr>
          <w:rFonts w:hint="eastAsia"/>
          <w:szCs w:val="24"/>
        </w:rPr>
        <w:t>公民、法人或其他组织对行政机关委托的组织作出的具体行政行为不服而提起行政诉讼的，应当以谁为被告？</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、该行政机关</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、作出具体行政行为的组织</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、该行政机关的上级主管机关</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、作出具体行政行为的组织和该行政机关为共同被告</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w:t>
      </w:r>
      <w:r w:rsidRPr="001B2036">
        <w:rPr>
          <w:rFonts w:hint="eastAsia"/>
          <w:szCs w:val="24"/>
        </w:rPr>
        <w:t>题：</w:t>
      </w:r>
      <w:r w:rsidRPr="001B2036">
        <w:rPr>
          <w:rFonts w:hint="eastAsia"/>
          <w:szCs w:val="24"/>
        </w:rPr>
        <w:t xml:space="preserve"> </w:t>
      </w:r>
      <w:r w:rsidRPr="001B2036">
        <w:rPr>
          <w:rFonts w:hint="eastAsia"/>
          <w:szCs w:val="24"/>
        </w:rPr>
        <w:t>根据商标法及其实施条例的规定，在下列哪些情形下，需要重新提出商标注册申请？</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、变更注册人的名义</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、改变注册商标标志</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、变更注册人的地址</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、删减指定的商品</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w:t>
      </w:r>
      <w:r w:rsidRPr="001B2036">
        <w:rPr>
          <w:rFonts w:hint="eastAsia"/>
          <w:szCs w:val="24"/>
        </w:rPr>
        <w:t>题：</w:t>
      </w:r>
      <w:r w:rsidRPr="001B2036">
        <w:rPr>
          <w:rFonts w:hint="eastAsia"/>
          <w:szCs w:val="24"/>
        </w:rPr>
        <w:t xml:space="preserve"> </w:t>
      </w:r>
      <w:r w:rsidRPr="001B2036">
        <w:rPr>
          <w:rFonts w:hint="eastAsia"/>
          <w:szCs w:val="24"/>
        </w:rPr>
        <w:t>根据民法通则的规定，下列哪些权利属于人身权？</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、选举权</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、生命健康权</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、荣誉权</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、婚姻自主权</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w:t>
      </w:r>
      <w:r w:rsidRPr="001B2036">
        <w:rPr>
          <w:rFonts w:hint="eastAsia"/>
          <w:szCs w:val="24"/>
        </w:rPr>
        <w:t>题：</w:t>
      </w:r>
      <w:r w:rsidRPr="001B2036">
        <w:rPr>
          <w:rFonts w:hint="eastAsia"/>
          <w:szCs w:val="24"/>
        </w:rPr>
        <w:t xml:space="preserve"> </w:t>
      </w:r>
      <w:r w:rsidRPr="001B2036">
        <w:rPr>
          <w:rFonts w:hint="eastAsia"/>
          <w:szCs w:val="24"/>
        </w:rPr>
        <w:t>胡某将自己收藏的著名画家齐某的</w:t>
      </w:r>
      <w:r w:rsidRPr="001B2036">
        <w:rPr>
          <w:rFonts w:hint="eastAsia"/>
          <w:szCs w:val="24"/>
        </w:rPr>
        <w:t>20</w:t>
      </w:r>
      <w:r w:rsidRPr="001B2036">
        <w:rPr>
          <w:rFonts w:hint="eastAsia"/>
          <w:szCs w:val="24"/>
        </w:rPr>
        <w:t>幅绘画作品整理成《齐某画册》，署名齐某送出版社出版，取得</w:t>
      </w:r>
      <w:r w:rsidRPr="001B2036">
        <w:rPr>
          <w:rFonts w:hint="eastAsia"/>
          <w:szCs w:val="24"/>
        </w:rPr>
        <w:t>10</w:t>
      </w:r>
      <w:r w:rsidRPr="001B2036">
        <w:rPr>
          <w:rFonts w:hint="eastAsia"/>
          <w:szCs w:val="24"/>
        </w:rPr>
        <w:t>万元稿酬。胡某的行为侵犯了齐某的下列哪些权利？</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、齐某对画的财产所有权</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、齐某对其作品的发行权</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、齐某对其作品的展览权</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、齐某对其作品的复制权</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lastRenderedPageBreak/>
        <w:t>第</w:t>
      </w:r>
      <w:r w:rsidRPr="001B2036">
        <w:rPr>
          <w:rFonts w:hint="eastAsia"/>
          <w:szCs w:val="24"/>
        </w:rPr>
        <w:t>7</w:t>
      </w:r>
      <w:r w:rsidRPr="001B2036">
        <w:rPr>
          <w:rFonts w:hint="eastAsia"/>
          <w:szCs w:val="24"/>
        </w:rPr>
        <w:t>题：</w:t>
      </w:r>
      <w:r w:rsidRPr="001B2036">
        <w:rPr>
          <w:rFonts w:hint="eastAsia"/>
          <w:szCs w:val="24"/>
        </w:rPr>
        <w:t xml:space="preserve"> </w:t>
      </w:r>
      <w:r w:rsidRPr="001B2036">
        <w:rPr>
          <w:rFonts w:hint="eastAsia"/>
          <w:szCs w:val="24"/>
        </w:rPr>
        <w:t>根据《与贸易有关的知识产权协议》的规定，下列说法哪些是正确的？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、成员必须利用专利制度对植物新品种给予保护</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、成员可以利用专利制度以外的有效的专门制度对植物新品种给予保护</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、成员可以将专利制度和其他有效的专门制度相结合对植物新品种给予保护</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、成员必须利用不同于专利制度的有效的专门制度对植物新品种给予保护</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w:t>
      </w:r>
      <w:r w:rsidRPr="001B2036">
        <w:rPr>
          <w:rFonts w:hint="eastAsia"/>
          <w:szCs w:val="24"/>
        </w:rPr>
        <w:t>题：</w:t>
      </w:r>
      <w:r w:rsidRPr="001B2036">
        <w:rPr>
          <w:rFonts w:hint="eastAsia"/>
          <w:szCs w:val="24"/>
        </w:rPr>
        <w:t xml:space="preserve"> </w:t>
      </w:r>
      <w:r w:rsidRPr="001B2036">
        <w:rPr>
          <w:rFonts w:hint="eastAsia"/>
          <w:szCs w:val="24"/>
        </w:rPr>
        <w:t>代理人与第三人串通，损害被代理人利益的，根据民法通则的规定，应当如何处理？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、由代理人和第三人负连带责任</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、由代理人承担全部责任</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、代理人承担次要责任，第三人承担主要责任</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、代理人承担主要责任，第三人承担次要责任</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w:t>
      </w:r>
      <w:r w:rsidRPr="001B2036">
        <w:rPr>
          <w:rFonts w:hint="eastAsia"/>
          <w:szCs w:val="24"/>
        </w:rPr>
        <w:t>题：</w:t>
      </w:r>
      <w:r w:rsidRPr="001B2036">
        <w:rPr>
          <w:rFonts w:hint="eastAsia"/>
          <w:szCs w:val="24"/>
        </w:rPr>
        <w:t xml:space="preserve"> </w:t>
      </w:r>
      <w:r w:rsidRPr="001B2036">
        <w:rPr>
          <w:rFonts w:hint="eastAsia"/>
          <w:szCs w:val="24"/>
        </w:rPr>
        <w:t>关于涉外民事关系的法律适用，下列说法哪些是正确的？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、我国缔结或者参加的国际条约同我国的民事法律有不同规定的，适用国际条约的规定，但我国声明保留的条款除外</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、我国法律和我国缔结或者参加的国际条约没有规定的，可以适用国际惯例</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、我国公民不论定居在国内还是国外，他的民事行为能力只能适用我国法律</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、涉外合同的当事人可以选择处理合同争议所适用的法律，但法律另有规定的除外</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10</w:t>
      </w:r>
      <w:r w:rsidRPr="001B2036">
        <w:rPr>
          <w:rFonts w:hint="eastAsia"/>
          <w:szCs w:val="24"/>
        </w:rPr>
        <w:t>题：</w:t>
      </w:r>
      <w:r w:rsidRPr="001B2036">
        <w:rPr>
          <w:rFonts w:hint="eastAsia"/>
          <w:szCs w:val="24"/>
        </w:rPr>
        <w:t xml:space="preserve"> </w:t>
      </w:r>
      <w:r w:rsidRPr="001B2036">
        <w:rPr>
          <w:rFonts w:hint="eastAsia"/>
          <w:szCs w:val="24"/>
        </w:rPr>
        <w:t>甲公司与乙公司就数码相机购销协议进行洽谈，其间，乙的商业秘密被甲公司获悉。甲公司将该商业秘密泄漏给乙公司的竞争对手，导致乙的市场份额锐减。据此，下列哪些说法是正确的</w:t>
      </w:r>
      <w:r w:rsidRPr="001B2036">
        <w:rPr>
          <w:rFonts w:hint="eastAsia"/>
          <w:szCs w:val="24"/>
        </w:rPr>
        <w:t>?</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、甲的行为属于正常的商业行为</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、甲的行为侵犯了乙的商业秘密</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、甲应当承担违约责任</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、甲应当承担损害赔偿责任</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11</w:t>
      </w:r>
      <w:r w:rsidRPr="001B2036">
        <w:rPr>
          <w:rFonts w:hint="eastAsia"/>
          <w:szCs w:val="24"/>
        </w:rPr>
        <w:t>题：</w:t>
      </w:r>
      <w:r w:rsidRPr="001B2036">
        <w:rPr>
          <w:rFonts w:hint="eastAsia"/>
          <w:szCs w:val="24"/>
        </w:rPr>
        <w:t xml:space="preserve"> </w:t>
      </w:r>
      <w:r w:rsidRPr="001B2036">
        <w:rPr>
          <w:rFonts w:hint="eastAsia"/>
          <w:szCs w:val="24"/>
        </w:rPr>
        <w:t>根据合同法的有关规定，在下列哪些情形下，要约不得撤销</w:t>
      </w:r>
      <w:r w:rsidRPr="001B2036">
        <w:rPr>
          <w:rFonts w:hint="eastAsia"/>
          <w:szCs w:val="24"/>
        </w:rPr>
        <w:t>?</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、要约已经到达受要约人</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、要约人确定了承诺期限</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、要约人明示要约不可撤销</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、受要约人有理由认为要约是不可撤销的</w:t>
      </w:r>
      <w:r w:rsidRPr="001B2036">
        <w:rPr>
          <w:rFonts w:hint="eastAsia"/>
          <w:szCs w:val="24"/>
        </w:rPr>
        <w:t>,</w:t>
      </w:r>
      <w:r w:rsidRPr="001B2036">
        <w:rPr>
          <w:rFonts w:hint="eastAsia"/>
          <w:szCs w:val="24"/>
        </w:rPr>
        <w:t>并已经为履行合同作了准备工作</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12</w:t>
      </w:r>
      <w:r w:rsidRPr="001B2036">
        <w:rPr>
          <w:rFonts w:hint="eastAsia"/>
          <w:szCs w:val="24"/>
        </w:rPr>
        <w:t>题：</w:t>
      </w:r>
      <w:r w:rsidRPr="001B2036">
        <w:rPr>
          <w:rFonts w:hint="eastAsia"/>
          <w:szCs w:val="24"/>
        </w:rPr>
        <w:t xml:space="preserve"> </w:t>
      </w:r>
      <w:r w:rsidRPr="001B2036">
        <w:rPr>
          <w:rFonts w:hint="eastAsia"/>
          <w:szCs w:val="24"/>
        </w:rPr>
        <w:t>根据商标法的规定，下列说法哪些是正确的？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、对初步审定的商标，自公告之日起</w:t>
      </w:r>
      <w:r w:rsidRPr="001B2036">
        <w:rPr>
          <w:rFonts w:hint="eastAsia"/>
          <w:szCs w:val="24"/>
        </w:rPr>
        <w:t>3</w:t>
      </w:r>
      <w:r w:rsidRPr="001B2036">
        <w:rPr>
          <w:rFonts w:hint="eastAsia"/>
          <w:szCs w:val="24"/>
        </w:rPr>
        <w:t>个月内任何人均可以提出异议</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、异议应当向商标局提出</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、异议应当向商标评审委员会提出</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、经裁定异议不能成立而核准注册的，商标注册申请人取得商标专用权的时间从核准注册之日起计算</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13</w:t>
      </w:r>
      <w:r w:rsidRPr="001B2036">
        <w:rPr>
          <w:rFonts w:hint="eastAsia"/>
          <w:szCs w:val="24"/>
        </w:rPr>
        <w:t>题：</w:t>
      </w:r>
      <w:r w:rsidRPr="001B2036">
        <w:rPr>
          <w:rFonts w:hint="eastAsia"/>
          <w:szCs w:val="24"/>
        </w:rPr>
        <w:t xml:space="preserve"> </w:t>
      </w:r>
      <w:r w:rsidRPr="001B2036">
        <w:rPr>
          <w:rFonts w:hint="eastAsia"/>
          <w:szCs w:val="24"/>
        </w:rPr>
        <w:t>关于行政诉讼中的举证责任，下列说法哪些是正确的？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、被告应当提供作出被诉具体行政行为的证据</w:t>
      </w:r>
    </w:p>
    <w:p w:rsidR="00C914D6" w:rsidRPr="001B2036" w:rsidRDefault="00C914D6" w:rsidP="001B2036">
      <w:pPr>
        <w:spacing w:line="276" w:lineRule="auto"/>
        <w:rPr>
          <w:szCs w:val="24"/>
        </w:rPr>
      </w:pPr>
      <w:r w:rsidRPr="001B2036">
        <w:rPr>
          <w:rFonts w:hint="eastAsia"/>
          <w:szCs w:val="24"/>
        </w:rPr>
        <w:lastRenderedPageBreak/>
        <w:t>B</w:t>
      </w:r>
      <w:r w:rsidRPr="001B2036">
        <w:rPr>
          <w:rFonts w:hint="eastAsia"/>
          <w:szCs w:val="24"/>
        </w:rPr>
        <w:t>、被告应当提供作出被诉具体行政行为所依据的规范性文件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、原告应当提供被告侵犯其合法权益的证据</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、原告应当提供被告有过错的证据</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14</w:t>
      </w:r>
      <w:r w:rsidRPr="001B2036">
        <w:rPr>
          <w:rFonts w:hint="eastAsia"/>
          <w:szCs w:val="24"/>
        </w:rPr>
        <w:t>题：</w:t>
      </w:r>
      <w:r w:rsidRPr="001B2036">
        <w:rPr>
          <w:rFonts w:hint="eastAsia"/>
          <w:szCs w:val="24"/>
        </w:rPr>
        <w:t xml:space="preserve"> </w:t>
      </w:r>
      <w:r w:rsidRPr="001B2036">
        <w:rPr>
          <w:rFonts w:hint="eastAsia"/>
          <w:szCs w:val="24"/>
        </w:rPr>
        <w:t>湖南</w:t>
      </w:r>
      <w:r w:rsidRPr="001B2036">
        <w:rPr>
          <w:rFonts w:hint="eastAsia"/>
          <w:szCs w:val="24"/>
        </w:rPr>
        <w:t>A</w:t>
      </w:r>
      <w:r w:rsidRPr="001B2036">
        <w:rPr>
          <w:rFonts w:hint="eastAsia"/>
          <w:szCs w:val="24"/>
        </w:rPr>
        <w:t>工厂向四川</w:t>
      </w:r>
      <w:r w:rsidRPr="001B2036">
        <w:rPr>
          <w:rFonts w:hint="eastAsia"/>
          <w:szCs w:val="24"/>
        </w:rPr>
        <w:t>B</w:t>
      </w:r>
      <w:r w:rsidRPr="001B2036">
        <w:rPr>
          <w:rFonts w:hint="eastAsia"/>
          <w:szCs w:val="24"/>
        </w:rPr>
        <w:t>公司购买一批物品，合同对付款地点和交货期限没有约定，事后未能达成补充协议，并且按照合同有关条款或交易习惯也不能确定。根据合同法的规定，下列哪些说法是正确的？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、湖南</w:t>
      </w:r>
      <w:r w:rsidRPr="001B2036">
        <w:rPr>
          <w:rFonts w:hint="eastAsia"/>
          <w:szCs w:val="24"/>
        </w:rPr>
        <w:t>A</w:t>
      </w:r>
      <w:r w:rsidRPr="001B2036">
        <w:rPr>
          <w:rFonts w:hint="eastAsia"/>
          <w:szCs w:val="24"/>
        </w:rPr>
        <w:t>工厂付款给四川</w:t>
      </w:r>
      <w:r w:rsidRPr="001B2036">
        <w:rPr>
          <w:rFonts w:hint="eastAsia"/>
          <w:szCs w:val="24"/>
        </w:rPr>
        <w:t>B</w:t>
      </w:r>
      <w:r w:rsidRPr="001B2036">
        <w:rPr>
          <w:rFonts w:hint="eastAsia"/>
          <w:szCs w:val="24"/>
        </w:rPr>
        <w:t>公司应在湖南履行</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、湖南</w:t>
      </w:r>
      <w:r w:rsidRPr="001B2036">
        <w:rPr>
          <w:rFonts w:hint="eastAsia"/>
          <w:szCs w:val="24"/>
        </w:rPr>
        <w:t>A</w:t>
      </w:r>
      <w:r w:rsidRPr="001B2036">
        <w:rPr>
          <w:rFonts w:hint="eastAsia"/>
          <w:szCs w:val="24"/>
        </w:rPr>
        <w:t>工厂付款给四川</w:t>
      </w:r>
      <w:r w:rsidRPr="001B2036">
        <w:rPr>
          <w:rFonts w:hint="eastAsia"/>
          <w:szCs w:val="24"/>
        </w:rPr>
        <w:t>B</w:t>
      </w:r>
      <w:r w:rsidRPr="001B2036">
        <w:rPr>
          <w:rFonts w:hint="eastAsia"/>
          <w:szCs w:val="24"/>
        </w:rPr>
        <w:t>公司应在四川履行</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、四川</w:t>
      </w:r>
      <w:r w:rsidRPr="001B2036">
        <w:rPr>
          <w:rFonts w:hint="eastAsia"/>
          <w:szCs w:val="24"/>
        </w:rPr>
        <w:t>B</w:t>
      </w:r>
      <w:r w:rsidRPr="001B2036">
        <w:rPr>
          <w:rFonts w:hint="eastAsia"/>
          <w:szCs w:val="24"/>
        </w:rPr>
        <w:t>公司可以随时交货给湖南</w:t>
      </w:r>
      <w:r w:rsidRPr="001B2036">
        <w:rPr>
          <w:rFonts w:hint="eastAsia"/>
          <w:szCs w:val="24"/>
        </w:rPr>
        <w:t>A</w:t>
      </w:r>
      <w:r w:rsidRPr="001B2036">
        <w:rPr>
          <w:rFonts w:hint="eastAsia"/>
          <w:szCs w:val="24"/>
        </w:rPr>
        <w:t>工厂，</w:t>
      </w:r>
      <w:r w:rsidRPr="001B2036">
        <w:rPr>
          <w:rFonts w:hint="eastAsia"/>
          <w:szCs w:val="24"/>
        </w:rPr>
        <w:t>A</w:t>
      </w:r>
      <w:r w:rsidRPr="001B2036">
        <w:rPr>
          <w:rFonts w:hint="eastAsia"/>
          <w:szCs w:val="24"/>
        </w:rPr>
        <w:t>工厂不得有异议</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、四川</w:t>
      </w:r>
      <w:r w:rsidRPr="001B2036">
        <w:rPr>
          <w:rFonts w:hint="eastAsia"/>
          <w:szCs w:val="24"/>
        </w:rPr>
        <w:t>B</w:t>
      </w:r>
      <w:r w:rsidRPr="001B2036">
        <w:rPr>
          <w:rFonts w:hint="eastAsia"/>
          <w:szCs w:val="24"/>
        </w:rPr>
        <w:t>公司可以随时交货给湖南</w:t>
      </w:r>
      <w:r w:rsidRPr="001B2036">
        <w:rPr>
          <w:rFonts w:hint="eastAsia"/>
          <w:szCs w:val="24"/>
        </w:rPr>
        <w:t>A</w:t>
      </w:r>
      <w:r w:rsidRPr="001B2036">
        <w:rPr>
          <w:rFonts w:hint="eastAsia"/>
          <w:szCs w:val="24"/>
        </w:rPr>
        <w:t>工厂，但是应当给该厂必要的准备时间</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15</w:t>
      </w:r>
      <w:r w:rsidRPr="001B2036">
        <w:rPr>
          <w:rFonts w:hint="eastAsia"/>
          <w:szCs w:val="24"/>
        </w:rPr>
        <w:t>题：</w:t>
      </w:r>
      <w:r w:rsidRPr="001B2036">
        <w:rPr>
          <w:rFonts w:hint="eastAsia"/>
          <w:szCs w:val="24"/>
        </w:rPr>
        <w:t xml:space="preserve"> </w:t>
      </w:r>
      <w:r w:rsidRPr="001B2036">
        <w:rPr>
          <w:rFonts w:hint="eastAsia"/>
          <w:szCs w:val="24"/>
        </w:rPr>
        <w:t>根据知识产权海关保护条例的规定，知识产权权利人请求海关扣留侵权嫌疑货物的，应当办理哪些手续？</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、提交申请书</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、提交相关证明文件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、提供足以证明侵权事实明显存在的证据</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、提供不超过货物等值的担保</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16</w:t>
      </w:r>
      <w:r w:rsidRPr="001B2036">
        <w:rPr>
          <w:rFonts w:hint="eastAsia"/>
          <w:szCs w:val="24"/>
        </w:rPr>
        <w:t>题：</w:t>
      </w:r>
      <w:r w:rsidRPr="001B2036">
        <w:rPr>
          <w:rFonts w:hint="eastAsia"/>
          <w:szCs w:val="24"/>
        </w:rPr>
        <w:t xml:space="preserve"> </w:t>
      </w:r>
      <w:r w:rsidRPr="001B2036">
        <w:rPr>
          <w:rFonts w:hint="eastAsia"/>
          <w:szCs w:val="24"/>
        </w:rPr>
        <w:t>根据《与贸易有关的知识产权协议》的规定，下列说法哪些是正确的？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、商标的首次注册期限至少为</w:t>
      </w:r>
      <w:r w:rsidRPr="001B2036">
        <w:rPr>
          <w:rFonts w:hint="eastAsia"/>
          <w:szCs w:val="24"/>
        </w:rPr>
        <w:t>7</w:t>
      </w:r>
      <w:r w:rsidRPr="001B2036">
        <w:rPr>
          <w:rFonts w:hint="eastAsia"/>
          <w:szCs w:val="24"/>
        </w:rPr>
        <w:t>年</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、商标的首次注册期限至多为</w:t>
      </w:r>
      <w:r w:rsidRPr="001B2036">
        <w:rPr>
          <w:rFonts w:hint="eastAsia"/>
          <w:szCs w:val="24"/>
        </w:rPr>
        <w:t>10</w:t>
      </w:r>
      <w:r w:rsidRPr="001B2036">
        <w:rPr>
          <w:rFonts w:hint="eastAsia"/>
          <w:szCs w:val="24"/>
        </w:rPr>
        <w:t>年</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、注册商标的续展期限每次至少为</w:t>
      </w:r>
      <w:r w:rsidRPr="001B2036">
        <w:rPr>
          <w:rFonts w:hint="eastAsia"/>
          <w:szCs w:val="24"/>
        </w:rPr>
        <w:t>10</w:t>
      </w:r>
      <w:r w:rsidRPr="001B2036">
        <w:rPr>
          <w:rFonts w:hint="eastAsia"/>
          <w:szCs w:val="24"/>
        </w:rPr>
        <w:t>年</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、注册商标的续展期限每次至多为</w:t>
      </w:r>
      <w:r w:rsidRPr="001B2036">
        <w:rPr>
          <w:rFonts w:hint="eastAsia"/>
          <w:szCs w:val="24"/>
        </w:rPr>
        <w:t>20</w:t>
      </w:r>
      <w:r w:rsidRPr="001B2036">
        <w:rPr>
          <w:rFonts w:hint="eastAsia"/>
          <w:szCs w:val="24"/>
        </w:rPr>
        <w:t>年</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17</w:t>
      </w:r>
      <w:r w:rsidRPr="001B2036">
        <w:rPr>
          <w:rFonts w:hint="eastAsia"/>
          <w:szCs w:val="24"/>
        </w:rPr>
        <w:t>题：</w:t>
      </w:r>
      <w:r w:rsidRPr="001B2036">
        <w:rPr>
          <w:rFonts w:hint="eastAsia"/>
          <w:szCs w:val="24"/>
        </w:rPr>
        <w:t xml:space="preserve"> </w:t>
      </w:r>
      <w:r w:rsidRPr="001B2036">
        <w:rPr>
          <w:rFonts w:hint="eastAsia"/>
          <w:szCs w:val="24"/>
        </w:rPr>
        <w:t>甲向乙借款</w:t>
      </w:r>
      <w:r w:rsidRPr="001B2036">
        <w:rPr>
          <w:rFonts w:hint="eastAsia"/>
          <w:szCs w:val="24"/>
        </w:rPr>
        <w:t>2</w:t>
      </w:r>
      <w:r w:rsidRPr="001B2036">
        <w:rPr>
          <w:rFonts w:hint="eastAsia"/>
          <w:szCs w:val="24"/>
        </w:rPr>
        <w:t>万元，并约定一年后由甲的儿子丙向乙偿还借款。一年后丙未能按约定履行债务。据此，谁应当向乙承担违约责任？</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、丙</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、甲或丙</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、甲和丙</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18</w:t>
      </w:r>
      <w:r w:rsidRPr="001B2036">
        <w:rPr>
          <w:rFonts w:hint="eastAsia"/>
          <w:szCs w:val="24"/>
        </w:rPr>
        <w:t>题：</w:t>
      </w:r>
      <w:r w:rsidRPr="001B2036">
        <w:rPr>
          <w:rFonts w:hint="eastAsia"/>
          <w:szCs w:val="24"/>
        </w:rPr>
        <w:t xml:space="preserve"> </w:t>
      </w:r>
      <w:r w:rsidRPr="001B2036">
        <w:rPr>
          <w:rFonts w:hint="eastAsia"/>
          <w:szCs w:val="24"/>
        </w:rPr>
        <w:t>根据合同法的规定，下列关于技术转让合同的说法哪些是正确的？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、技术转让合同既可以采用书面形式，也可采用口头形式</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、技术转让合同可以约定让与人和受让人实施专利或者使用技术秘密的范围，但不得限制技术竞争和技术发展</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、专利实施许可合同的有效期间可以由双方当事人任意约定</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、专利实施许可合同的受让人应当按照约定实施专利，不得许可约定以外的第三人实施该专利</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19</w:t>
      </w:r>
      <w:r w:rsidRPr="001B2036">
        <w:rPr>
          <w:rFonts w:hint="eastAsia"/>
          <w:szCs w:val="24"/>
        </w:rPr>
        <w:t>题：</w:t>
      </w:r>
      <w:r w:rsidRPr="001B2036">
        <w:rPr>
          <w:rFonts w:hint="eastAsia"/>
          <w:szCs w:val="24"/>
        </w:rPr>
        <w:t xml:space="preserve"> </w:t>
      </w:r>
      <w:r w:rsidRPr="001B2036">
        <w:rPr>
          <w:rFonts w:hint="eastAsia"/>
          <w:szCs w:val="24"/>
        </w:rPr>
        <w:t>某公司注册商标的有效期将于</w:t>
      </w:r>
      <w:r w:rsidRPr="001B2036">
        <w:rPr>
          <w:rFonts w:hint="eastAsia"/>
          <w:szCs w:val="24"/>
        </w:rPr>
        <w:t>2005</w:t>
      </w:r>
      <w:r w:rsidRPr="001B2036">
        <w:rPr>
          <w:rFonts w:hint="eastAsia"/>
          <w:szCs w:val="24"/>
        </w:rPr>
        <w:t>年</w:t>
      </w:r>
      <w:r w:rsidRPr="001B2036">
        <w:rPr>
          <w:rFonts w:hint="eastAsia"/>
          <w:szCs w:val="24"/>
        </w:rPr>
        <w:t>6</w:t>
      </w:r>
      <w:r w:rsidRPr="001B2036">
        <w:rPr>
          <w:rFonts w:hint="eastAsia"/>
          <w:szCs w:val="24"/>
        </w:rPr>
        <w:t>月</w:t>
      </w:r>
      <w:r w:rsidRPr="001B2036">
        <w:rPr>
          <w:rFonts w:hint="eastAsia"/>
          <w:szCs w:val="24"/>
        </w:rPr>
        <w:t>1</w:t>
      </w:r>
      <w:r w:rsidRPr="001B2036">
        <w:rPr>
          <w:rFonts w:hint="eastAsia"/>
          <w:szCs w:val="24"/>
        </w:rPr>
        <w:t>日届满，该公司需要继续使用该商标。对此，下列说法哪些是正确的？</w:t>
      </w:r>
    </w:p>
    <w:p w:rsidR="00C914D6" w:rsidRPr="001B2036" w:rsidRDefault="00C914D6" w:rsidP="001B2036">
      <w:pPr>
        <w:spacing w:line="276" w:lineRule="auto"/>
        <w:rPr>
          <w:szCs w:val="24"/>
        </w:rPr>
      </w:pPr>
      <w:r w:rsidRPr="001B2036">
        <w:rPr>
          <w:rFonts w:hint="eastAsia"/>
          <w:szCs w:val="24"/>
        </w:rPr>
        <w:lastRenderedPageBreak/>
        <w:t>A</w:t>
      </w:r>
      <w:r w:rsidRPr="001B2036">
        <w:rPr>
          <w:rFonts w:hint="eastAsia"/>
          <w:szCs w:val="24"/>
        </w:rPr>
        <w:t>、某公司可以在</w:t>
      </w:r>
      <w:r w:rsidRPr="001B2036">
        <w:rPr>
          <w:rFonts w:hint="eastAsia"/>
          <w:szCs w:val="24"/>
        </w:rPr>
        <w:t>2005</w:t>
      </w:r>
      <w:r w:rsidRPr="001B2036">
        <w:rPr>
          <w:rFonts w:hint="eastAsia"/>
          <w:szCs w:val="24"/>
        </w:rPr>
        <w:t>年</w:t>
      </w:r>
      <w:r w:rsidRPr="001B2036">
        <w:rPr>
          <w:rFonts w:hint="eastAsia"/>
          <w:szCs w:val="24"/>
        </w:rPr>
        <w:t>6</w:t>
      </w:r>
      <w:r w:rsidRPr="001B2036">
        <w:rPr>
          <w:rFonts w:hint="eastAsia"/>
          <w:szCs w:val="24"/>
        </w:rPr>
        <w:t>月</w:t>
      </w:r>
      <w:r w:rsidRPr="001B2036">
        <w:rPr>
          <w:rFonts w:hint="eastAsia"/>
          <w:szCs w:val="24"/>
        </w:rPr>
        <w:t>1</w:t>
      </w:r>
      <w:r w:rsidRPr="001B2036">
        <w:rPr>
          <w:rFonts w:hint="eastAsia"/>
          <w:szCs w:val="24"/>
        </w:rPr>
        <w:t>日前的</w:t>
      </w:r>
      <w:r w:rsidRPr="001B2036">
        <w:rPr>
          <w:rFonts w:hint="eastAsia"/>
          <w:szCs w:val="24"/>
        </w:rPr>
        <w:t>6</w:t>
      </w:r>
      <w:r w:rsidRPr="001B2036">
        <w:rPr>
          <w:rFonts w:hint="eastAsia"/>
          <w:szCs w:val="24"/>
        </w:rPr>
        <w:t>个月内向商标局申请续展注册</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、对于某公司在</w:t>
      </w:r>
      <w:r w:rsidRPr="001B2036">
        <w:rPr>
          <w:rFonts w:hint="eastAsia"/>
          <w:szCs w:val="24"/>
        </w:rPr>
        <w:t>2005</w:t>
      </w:r>
      <w:r w:rsidRPr="001B2036">
        <w:rPr>
          <w:rFonts w:hint="eastAsia"/>
          <w:szCs w:val="24"/>
        </w:rPr>
        <w:t>年</w:t>
      </w:r>
      <w:r w:rsidRPr="001B2036">
        <w:rPr>
          <w:rFonts w:hint="eastAsia"/>
          <w:szCs w:val="24"/>
        </w:rPr>
        <w:t>6</w:t>
      </w:r>
      <w:r w:rsidRPr="001B2036">
        <w:rPr>
          <w:rFonts w:hint="eastAsia"/>
          <w:szCs w:val="24"/>
        </w:rPr>
        <w:t>月</w:t>
      </w:r>
      <w:r w:rsidRPr="001B2036">
        <w:rPr>
          <w:rFonts w:hint="eastAsia"/>
          <w:szCs w:val="24"/>
        </w:rPr>
        <w:t>1</w:t>
      </w:r>
      <w:r w:rsidRPr="001B2036">
        <w:rPr>
          <w:rFonts w:hint="eastAsia"/>
          <w:szCs w:val="24"/>
        </w:rPr>
        <w:t>日之后提出的续展注册申请，商标局不予受理，并注销其注册商标</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、商标局收到续展注册申请后即予以公告</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、每次续展注册的有效期为</w:t>
      </w:r>
      <w:r w:rsidRPr="001B2036">
        <w:rPr>
          <w:rFonts w:hint="eastAsia"/>
          <w:szCs w:val="24"/>
        </w:rPr>
        <w:t>10</w:t>
      </w:r>
      <w:r w:rsidRPr="001B2036">
        <w:rPr>
          <w:rFonts w:hint="eastAsia"/>
          <w:szCs w:val="24"/>
        </w:rPr>
        <w:t>年</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20</w:t>
      </w:r>
      <w:r w:rsidRPr="001B2036">
        <w:rPr>
          <w:rFonts w:hint="eastAsia"/>
          <w:szCs w:val="24"/>
        </w:rPr>
        <w:t>题：</w:t>
      </w:r>
      <w:r w:rsidRPr="001B2036">
        <w:rPr>
          <w:rFonts w:hint="eastAsia"/>
          <w:szCs w:val="24"/>
        </w:rPr>
        <w:t xml:space="preserve"> </w:t>
      </w:r>
      <w:r w:rsidRPr="001B2036">
        <w:rPr>
          <w:rFonts w:hint="eastAsia"/>
          <w:szCs w:val="24"/>
        </w:rPr>
        <w:t>根据民事诉讼法的规定，人民法院审理民事案件，应当根据下列哪些原则进行调解？</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、自愿</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、公开</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、准确</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、合法</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21</w:t>
      </w:r>
      <w:r w:rsidRPr="001B2036">
        <w:rPr>
          <w:rFonts w:hint="eastAsia"/>
          <w:szCs w:val="24"/>
        </w:rPr>
        <w:t>题：</w:t>
      </w:r>
      <w:r w:rsidRPr="001B2036">
        <w:rPr>
          <w:rFonts w:hint="eastAsia"/>
          <w:szCs w:val="24"/>
        </w:rPr>
        <w:t xml:space="preserve"> </w:t>
      </w:r>
      <w:r w:rsidRPr="001B2036">
        <w:rPr>
          <w:rFonts w:hint="eastAsia"/>
          <w:szCs w:val="24"/>
        </w:rPr>
        <w:t>关于行政复议，下列说法中哪些是正确的？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、行政复议过程中，被申请人可以与申请人和解或者请求行政复议机关进行调解</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、行政复议决定作出之前，申请人不得要求撤回其行政复议申请</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、行政复议的第三人不得查阅被申请人提出的书面答复、作出具体行政行为的证据、依据和其他有关材料</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、行政复议过程中，被申请人不得自行向申请人和其他有关组织或者个人收集证据</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22</w:t>
      </w:r>
      <w:r w:rsidRPr="001B2036">
        <w:rPr>
          <w:rFonts w:hint="eastAsia"/>
          <w:szCs w:val="24"/>
        </w:rPr>
        <w:t>题：</w:t>
      </w:r>
      <w:r w:rsidRPr="001B2036">
        <w:rPr>
          <w:rFonts w:hint="eastAsia"/>
          <w:szCs w:val="24"/>
        </w:rPr>
        <w:t xml:space="preserve"> </w:t>
      </w:r>
      <w:r w:rsidRPr="001B2036">
        <w:rPr>
          <w:rFonts w:hint="eastAsia"/>
          <w:szCs w:val="24"/>
        </w:rPr>
        <w:t>根据反不正当竞争法的规定，经营者的下列哪些行为属于不正当竞争行为？</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、以低于成本价格销售鲜活商品</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、抽奖式有奖销售商品，最高奖的金额为</w:t>
      </w:r>
      <w:r w:rsidRPr="001B2036">
        <w:rPr>
          <w:rFonts w:hint="eastAsia"/>
          <w:szCs w:val="24"/>
        </w:rPr>
        <w:t>1</w:t>
      </w:r>
      <w:r w:rsidRPr="001B2036">
        <w:rPr>
          <w:rFonts w:hint="eastAsia"/>
          <w:szCs w:val="24"/>
        </w:rPr>
        <w:t>万元</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、在账外暗中给予对方单位回扣以销售商品</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、因清偿债务而降价销售商品</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23</w:t>
      </w:r>
      <w:r w:rsidRPr="001B2036">
        <w:rPr>
          <w:rFonts w:hint="eastAsia"/>
          <w:szCs w:val="24"/>
        </w:rPr>
        <w:t>题：</w:t>
      </w:r>
      <w:r w:rsidRPr="001B2036">
        <w:rPr>
          <w:rFonts w:hint="eastAsia"/>
          <w:szCs w:val="24"/>
        </w:rPr>
        <w:t xml:space="preserve"> </w:t>
      </w:r>
      <w:r w:rsidRPr="001B2036">
        <w:rPr>
          <w:rFonts w:hint="eastAsia"/>
          <w:szCs w:val="24"/>
        </w:rPr>
        <w:t>在民事诉讼过程中，对于超过举证期限而提交的证据，人民法院应当如何处理？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、应当组织质证</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、经对方当事人同意的，可以组织质证</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、一律不组织质证</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、是否质证由人民法院决定</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24</w:t>
      </w:r>
      <w:r w:rsidRPr="001B2036">
        <w:rPr>
          <w:rFonts w:hint="eastAsia"/>
          <w:szCs w:val="24"/>
        </w:rPr>
        <w:t>题：</w:t>
      </w:r>
      <w:r w:rsidRPr="001B2036">
        <w:rPr>
          <w:rFonts w:hint="eastAsia"/>
          <w:szCs w:val="24"/>
        </w:rPr>
        <w:t xml:space="preserve"> </w:t>
      </w:r>
      <w:r w:rsidRPr="001B2036">
        <w:rPr>
          <w:rFonts w:hint="eastAsia"/>
          <w:szCs w:val="24"/>
        </w:rPr>
        <w:t>根据《保护工业产权巴黎公约》的规定，关于专利的强制许可，下列说法哪些是正确的？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、成员国不得以不实施专利为由颁发强制许可</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、强制许可是非独占性的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、强制许可在任何情况下都不可转让</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、强制许可的被许可人应当向专利权人支付使用费</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25</w:t>
      </w:r>
      <w:r w:rsidRPr="001B2036">
        <w:rPr>
          <w:rFonts w:hint="eastAsia"/>
          <w:szCs w:val="24"/>
        </w:rPr>
        <w:t>题：</w:t>
      </w:r>
      <w:r w:rsidRPr="001B2036">
        <w:rPr>
          <w:rFonts w:hint="eastAsia"/>
          <w:szCs w:val="24"/>
        </w:rPr>
        <w:t xml:space="preserve"> </w:t>
      </w:r>
      <w:r w:rsidRPr="001B2036">
        <w:rPr>
          <w:rFonts w:hint="eastAsia"/>
          <w:szCs w:val="24"/>
        </w:rPr>
        <w:t>根据民事诉讼法的规定，第二审人民法院对上诉案件经过审理，认为原判决认定事实清楚，但适用法律错误的，应当如何处理？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、发回原审人民法院重审</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、要求原审人民法院改判</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、裁定撤销原判决</w:t>
      </w:r>
    </w:p>
    <w:p w:rsidR="00C914D6" w:rsidRPr="001B2036" w:rsidRDefault="00C914D6" w:rsidP="001B2036">
      <w:pPr>
        <w:spacing w:line="276" w:lineRule="auto"/>
        <w:rPr>
          <w:szCs w:val="24"/>
        </w:rPr>
      </w:pPr>
      <w:r w:rsidRPr="001B2036">
        <w:rPr>
          <w:rFonts w:hint="eastAsia"/>
          <w:szCs w:val="24"/>
        </w:rPr>
        <w:lastRenderedPageBreak/>
        <w:t>D</w:t>
      </w:r>
      <w:r w:rsidRPr="001B2036">
        <w:rPr>
          <w:rFonts w:hint="eastAsia"/>
          <w:szCs w:val="24"/>
        </w:rPr>
        <w:t>、依法改判</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26</w:t>
      </w:r>
      <w:r w:rsidRPr="001B2036">
        <w:rPr>
          <w:rFonts w:hint="eastAsia"/>
          <w:szCs w:val="24"/>
        </w:rPr>
        <w:t>题：</w:t>
      </w:r>
      <w:r w:rsidRPr="001B2036">
        <w:rPr>
          <w:rFonts w:hint="eastAsia"/>
          <w:szCs w:val="24"/>
        </w:rPr>
        <w:t xml:space="preserve"> </w:t>
      </w:r>
      <w:r w:rsidRPr="001B2036">
        <w:rPr>
          <w:rFonts w:hint="eastAsia"/>
          <w:szCs w:val="24"/>
        </w:rPr>
        <w:t>根据商标法的规定，下列说法哪些是正确的？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、商标注册申请人应当是已经在我国生产商品或者提供服务的经营者</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、商标注册申请人应当具有法定的经营主体资格</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、商标注册申请人可以是在中国没有经常居所的外国人</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、商标注册申请人可以是两个或两个以上的自然人</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27</w:t>
      </w:r>
      <w:r w:rsidRPr="001B2036">
        <w:rPr>
          <w:rFonts w:hint="eastAsia"/>
          <w:szCs w:val="24"/>
        </w:rPr>
        <w:t>题：</w:t>
      </w:r>
      <w:r w:rsidRPr="001B2036">
        <w:rPr>
          <w:rFonts w:hint="eastAsia"/>
          <w:szCs w:val="24"/>
        </w:rPr>
        <w:t xml:space="preserve"> </w:t>
      </w:r>
      <w:r w:rsidRPr="001B2036">
        <w:rPr>
          <w:rFonts w:hint="eastAsia"/>
          <w:szCs w:val="24"/>
        </w:rPr>
        <w:t>在下列哪些情况下使用作品，可以不经著作权人许可，并且不向其支付报酬</w:t>
      </w:r>
      <w:r w:rsidRPr="001B2036">
        <w:rPr>
          <w:rFonts w:hint="eastAsia"/>
          <w:szCs w:val="24"/>
        </w:rPr>
        <w:t>?</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、将已发表的作品改成盲文出版</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、免费表演已发表的作品，该表演未向公众收取费用，也未向表演者支付费用</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、将已发表的少数民族语言文字作品翻译成汉语言文字作品出版</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、国家机关为执行公务在合理范围内使用已发表的作品</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28</w:t>
      </w:r>
      <w:r w:rsidRPr="001B2036">
        <w:rPr>
          <w:rFonts w:hint="eastAsia"/>
          <w:szCs w:val="24"/>
        </w:rPr>
        <w:t>题：</w:t>
      </w:r>
      <w:r w:rsidRPr="001B2036">
        <w:rPr>
          <w:rFonts w:hint="eastAsia"/>
          <w:szCs w:val="24"/>
        </w:rPr>
        <w:t xml:space="preserve"> </w:t>
      </w:r>
      <w:r w:rsidRPr="001B2036">
        <w:rPr>
          <w:rFonts w:hint="eastAsia"/>
          <w:szCs w:val="24"/>
        </w:rPr>
        <w:t>关于行政诉讼与行政复议，下列说法哪些是正确的？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、公民、法人或者其他组织提起行政诉讼前必须先申请行政复议</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、人民法院审理行政案件，应当收取诉讼费用。行政复议机关受理行政复议申请不得向申请人收取任何费用</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、行政诉讼和行政复议都只对具体行政行为是否合法进行审查</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、公民、法人或者其他组织向人民法院提起诉讼，人民法院已经依法受理的，不得申请行政复议</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29</w:t>
      </w:r>
      <w:r w:rsidRPr="001B2036">
        <w:rPr>
          <w:rFonts w:hint="eastAsia"/>
          <w:szCs w:val="24"/>
        </w:rPr>
        <w:t>题：</w:t>
      </w:r>
      <w:r w:rsidRPr="001B2036">
        <w:rPr>
          <w:rFonts w:hint="eastAsia"/>
          <w:szCs w:val="24"/>
        </w:rPr>
        <w:t xml:space="preserve"> </w:t>
      </w:r>
      <w:r w:rsidRPr="001B2036">
        <w:rPr>
          <w:rFonts w:hint="eastAsia"/>
          <w:szCs w:val="24"/>
        </w:rPr>
        <w:t>演出公司甲举行演唱会，聘请歌手乙演出节目，乙演唱了丙创作且已发表的歌曲。对此，下列说法中哪些是正确的？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、乙应当取得丙的许可，并支付报酬</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、甲应当取得丙的许可，并支付报酬</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、可以不经丙许可，但是应当由乙向丙支付报酬</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、可以不经丙许可，但是应当由甲向丙支付报酬</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30</w:t>
      </w:r>
      <w:r w:rsidRPr="001B2036">
        <w:rPr>
          <w:rFonts w:hint="eastAsia"/>
          <w:szCs w:val="24"/>
        </w:rPr>
        <w:t>题：</w:t>
      </w:r>
      <w:r w:rsidRPr="001B2036">
        <w:rPr>
          <w:rFonts w:hint="eastAsia"/>
          <w:szCs w:val="24"/>
        </w:rPr>
        <w:t xml:space="preserve"> </w:t>
      </w:r>
      <w:r w:rsidRPr="001B2036">
        <w:rPr>
          <w:rFonts w:hint="eastAsia"/>
          <w:szCs w:val="24"/>
        </w:rPr>
        <w:t>根据集成电路布图设计保护条例的规定，布图设计登记申请人对国家知识产权局驳回其登记申请的决定不服的，可以如何处理？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、自收到通知之日起</w:t>
      </w:r>
      <w:r w:rsidRPr="001B2036">
        <w:rPr>
          <w:rFonts w:hint="eastAsia"/>
          <w:szCs w:val="24"/>
        </w:rPr>
        <w:t>3</w:t>
      </w:r>
      <w:r w:rsidRPr="001B2036">
        <w:rPr>
          <w:rFonts w:hint="eastAsia"/>
          <w:szCs w:val="24"/>
        </w:rPr>
        <w:t>个月内，向国家知识产权局申请行政复议</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、自收到通知之日起</w:t>
      </w:r>
      <w:r w:rsidRPr="001B2036">
        <w:rPr>
          <w:rFonts w:hint="eastAsia"/>
          <w:szCs w:val="24"/>
        </w:rPr>
        <w:t>3</w:t>
      </w:r>
      <w:r w:rsidRPr="001B2036">
        <w:rPr>
          <w:rFonts w:hint="eastAsia"/>
          <w:szCs w:val="24"/>
        </w:rPr>
        <w:t>个月内，向国家知识产权局申诉</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、自收到通知之日起</w:t>
      </w:r>
      <w:r w:rsidRPr="001B2036">
        <w:rPr>
          <w:rFonts w:hint="eastAsia"/>
          <w:szCs w:val="24"/>
        </w:rPr>
        <w:t>3</w:t>
      </w:r>
      <w:r w:rsidRPr="001B2036">
        <w:rPr>
          <w:rFonts w:hint="eastAsia"/>
          <w:szCs w:val="24"/>
        </w:rPr>
        <w:t>个月内，向国家知识产权局请求复审</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、自收到通知之日起</w:t>
      </w:r>
      <w:r w:rsidRPr="001B2036">
        <w:rPr>
          <w:rFonts w:hint="eastAsia"/>
          <w:szCs w:val="24"/>
        </w:rPr>
        <w:t>3</w:t>
      </w:r>
      <w:r w:rsidRPr="001B2036">
        <w:rPr>
          <w:rFonts w:hint="eastAsia"/>
          <w:szCs w:val="24"/>
        </w:rPr>
        <w:t>个月内，向人民法院提起行政诉讼</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31</w:t>
      </w:r>
      <w:r w:rsidRPr="001B2036">
        <w:rPr>
          <w:rFonts w:hint="eastAsia"/>
          <w:szCs w:val="24"/>
        </w:rPr>
        <w:t>题：</w:t>
      </w:r>
      <w:r w:rsidRPr="001B2036">
        <w:rPr>
          <w:rFonts w:hint="eastAsia"/>
          <w:szCs w:val="24"/>
        </w:rPr>
        <w:t xml:space="preserve"> </w:t>
      </w:r>
      <w:r w:rsidRPr="001B2036">
        <w:rPr>
          <w:rFonts w:hint="eastAsia"/>
          <w:szCs w:val="24"/>
        </w:rPr>
        <w:t>根据行政诉讼法的规定，下列哪些第一审行政案件应当由中级人民法院管辖？</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、确认发明专利权的案件</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、海关处理的案件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、对国务院各部门所作的具体行政行为提起诉讼的案件</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、对省、自治区、直辖市人民政府所作的具体行政行为提起诉讼的案件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lastRenderedPageBreak/>
        <w:t>第</w:t>
      </w:r>
      <w:r w:rsidRPr="001B2036">
        <w:rPr>
          <w:rFonts w:hint="eastAsia"/>
          <w:szCs w:val="24"/>
        </w:rPr>
        <w:t>32</w:t>
      </w:r>
      <w:r w:rsidRPr="001B2036">
        <w:rPr>
          <w:rFonts w:hint="eastAsia"/>
          <w:szCs w:val="24"/>
        </w:rPr>
        <w:t>题：</w:t>
      </w:r>
      <w:r w:rsidRPr="001B2036">
        <w:rPr>
          <w:rFonts w:hint="eastAsia"/>
          <w:szCs w:val="24"/>
        </w:rPr>
        <w:t xml:space="preserve"> </w:t>
      </w:r>
      <w:r w:rsidRPr="001B2036">
        <w:rPr>
          <w:rFonts w:hint="eastAsia"/>
          <w:szCs w:val="24"/>
        </w:rPr>
        <w:t>根据民法通则的规定，下列哪些自然人属于限制民事行为能力人？</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w:t>
      </w:r>
      <w:r w:rsidRPr="001B2036">
        <w:rPr>
          <w:rFonts w:hint="eastAsia"/>
          <w:szCs w:val="24"/>
        </w:rPr>
        <w:t>8</w:t>
      </w:r>
      <w:r w:rsidRPr="001B2036">
        <w:rPr>
          <w:rFonts w:hint="eastAsia"/>
          <w:szCs w:val="24"/>
        </w:rPr>
        <w:t>岁的儿童</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w:t>
      </w:r>
      <w:r w:rsidRPr="001B2036">
        <w:rPr>
          <w:rFonts w:hint="eastAsia"/>
          <w:szCs w:val="24"/>
        </w:rPr>
        <w:t>12</w:t>
      </w:r>
      <w:r w:rsidRPr="001B2036">
        <w:rPr>
          <w:rFonts w:hint="eastAsia"/>
          <w:szCs w:val="24"/>
        </w:rPr>
        <w:t>岁的中学生</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、不能辨认自己行为的精神病人</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、不能完全辨认自己行为的精神病人</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33</w:t>
      </w:r>
      <w:r w:rsidRPr="001B2036">
        <w:rPr>
          <w:rFonts w:hint="eastAsia"/>
          <w:szCs w:val="24"/>
        </w:rPr>
        <w:t>题：</w:t>
      </w:r>
      <w:r w:rsidRPr="001B2036">
        <w:rPr>
          <w:rFonts w:hint="eastAsia"/>
          <w:szCs w:val="24"/>
        </w:rPr>
        <w:t xml:space="preserve"> </w:t>
      </w:r>
      <w:r w:rsidRPr="001B2036">
        <w:rPr>
          <w:rFonts w:hint="eastAsia"/>
          <w:szCs w:val="24"/>
        </w:rPr>
        <w:t>根据合同法的规定，在下列哪些情形下，当事人可以解除合同</w:t>
      </w:r>
      <w:r w:rsidRPr="001B2036">
        <w:rPr>
          <w:rFonts w:hint="eastAsia"/>
          <w:szCs w:val="24"/>
        </w:rPr>
        <w:t>?</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、因不可抗力致使不能实现合同目的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、因作为技术开发合同标的的技术已由他人公开，致使履行技术开发合同已经没有意义</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、对方当事人迟延履行主要债务，经催告后在合理期限内仍未履行</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、在履行期限届满之前，对方当事人明确表示不履行主要债务</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34</w:t>
      </w:r>
      <w:r w:rsidRPr="001B2036">
        <w:rPr>
          <w:rFonts w:hint="eastAsia"/>
          <w:szCs w:val="24"/>
        </w:rPr>
        <w:t>题：</w:t>
      </w:r>
      <w:r w:rsidRPr="001B2036">
        <w:rPr>
          <w:rFonts w:hint="eastAsia"/>
          <w:szCs w:val="24"/>
        </w:rPr>
        <w:t xml:space="preserve"> </w:t>
      </w:r>
      <w:r w:rsidRPr="001B2036">
        <w:rPr>
          <w:rFonts w:hint="eastAsia"/>
          <w:szCs w:val="24"/>
        </w:rPr>
        <w:t>根据民事诉讼法的规定，下列哪些第一审民事案件应当由中级人民法院管辖？</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、专利侵权纠纷案件</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、在其辖区有重大影响的案件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、专利权归属纠纷案件</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、所有涉外民事案件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35</w:t>
      </w:r>
      <w:r w:rsidRPr="001B2036">
        <w:rPr>
          <w:rFonts w:hint="eastAsia"/>
          <w:szCs w:val="24"/>
        </w:rPr>
        <w:t>题：</w:t>
      </w:r>
      <w:r w:rsidRPr="001B2036">
        <w:rPr>
          <w:rFonts w:hint="eastAsia"/>
          <w:szCs w:val="24"/>
        </w:rPr>
        <w:t xml:space="preserve"> </w:t>
      </w:r>
      <w:r w:rsidRPr="001B2036">
        <w:rPr>
          <w:rFonts w:hint="eastAsia"/>
          <w:szCs w:val="24"/>
        </w:rPr>
        <w:t>人民法院在收到行政诉讼起诉状后的</w:t>
      </w:r>
      <w:r w:rsidRPr="001B2036">
        <w:rPr>
          <w:rFonts w:hint="eastAsia"/>
          <w:szCs w:val="24"/>
        </w:rPr>
        <w:t>7</w:t>
      </w:r>
      <w:r w:rsidRPr="001B2036">
        <w:rPr>
          <w:rFonts w:hint="eastAsia"/>
          <w:szCs w:val="24"/>
        </w:rPr>
        <w:t>日内既不立案，又不裁定不予受理的，起诉人可以如何处理？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、向上一级人民法院申诉</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、向上一级人民法院起诉</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、向上一级人民法院上诉</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、请求同级人民检察院抗诉</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36</w:t>
      </w:r>
      <w:r w:rsidRPr="001B2036">
        <w:rPr>
          <w:rFonts w:hint="eastAsia"/>
          <w:szCs w:val="24"/>
        </w:rPr>
        <w:t>题：</w:t>
      </w:r>
      <w:r w:rsidRPr="001B2036">
        <w:rPr>
          <w:rFonts w:hint="eastAsia"/>
          <w:szCs w:val="24"/>
        </w:rPr>
        <w:t xml:space="preserve"> </w:t>
      </w:r>
      <w:r w:rsidRPr="001B2036">
        <w:rPr>
          <w:rFonts w:hint="eastAsia"/>
          <w:szCs w:val="24"/>
        </w:rPr>
        <w:t>根据商标法的规定，商标注册人享有下列哪些权利？</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、许可他人使用注册商标的权利</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、禁止他人在同一种或类似商品上使用相同或近似商标的权利</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、在核定商品上使用注册商标的权利</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、在与核定商品相类似的商品上使用注册商标的专用权</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37</w:t>
      </w:r>
      <w:r w:rsidRPr="001B2036">
        <w:rPr>
          <w:rFonts w:hint="eastAsia"/>
          <w:szCs w:val="24"/>
        </w:rPr>
        <w:t>题：</w:t>
      </w:r>
      <w:r w:rsidRPr="001B2036">
        <w:rPr>
          <w:rFonts w:hint="eastAsia"/>
          <w:szCs w:val="24"/>
        </w:rPr>
        <w:t xml:space="preserve"> </w:t>
      </w:r>
      <w:r w:rsidRPr="001B2036">
        <w:rPr>
          <w:rFonts w:hint="eastAsia"/>
          <w:szCs w:val="24"/>
        </w:rPr>
        <w:t>根据合同法的规定，下列哪些属于当事人可以请求人民法院变更或者撤销的合同？</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、在订立合同时显失公平的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、无权代理订立的合同</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、一方以欺诈的手段订立合同且损害国家利益的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、损害社会公共利益的合同</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38</w:t>
      </w:r>
      <w:r w:rsidRPr="001B2036">
        <w:rPr>
          <w:rFonts w:hint="eastAsia"/>
          <w:szCs w:val="24"/>
        </w:rPr>
        <w:t>题：</w:t>
      </w:r>
      <w:r w:rsidRPr="001B2036">
        <w:rPr>
          <w:rFonts w:hint="eastAsia"/>
          <w:szCs w:val="24"/>
        </w:rPr>
        <w:t xml:space="preserve"> </w:t>
      </w:r>
      <w:r w:rsidRPr="001B2036">
        <w:rPr>
          <w:rFonts w:hint="eastAsia"/>
          <w:szCs w:val="24"/>
        </w:rPr>
        <w:t>人民法院在审理行政诉讼案件过程中，认为具体行政行为所依据的地方人民政府规章与国务院部、委规章不一致时，应当如何处理？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、适用地方人民政府规章</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、适用国务院部、委规章</w:t>
      </w:r>
    </w:p>
    <w:p w:rsidR="00C914D6" w:rsidRPr="001B2036" w:rsidRDefault="00C914D6" w:rsidP="001B2036">
      <w:pPr>
        <w:spacing w:line="276" w:lineRule="auto"/>
        <w:rPr>
          <w:szCs w:val="24"/>
        </w:rPr>
      </w:pPr>
      <w:r w:rsidRPr="001B2036">
        <w:rPr>
          <w:rFonts w:hint="eastAsia"/>
          <w:szCs w:val="24"/>
        </w:rPr>
        <w:lastRenderedPageBreak/>
        <w:t>C</w:t>
      </w:r>
      <w:r w:rsidRPr="001B2036">
        <w:rPr>
          <w:rFonts w:hint="eastAsia"/>
          <w:szCs w:val="24"/>
        </w:rPr>
        <w:t>、由受理该案的人民法院送请最高人民法院作出解释</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、由最高人民法院送请国务院作出解释或者裁决</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39</w:t>
      </w:r>
      <w:r w:rsidRPr="001B2036">
        <w:rPr>
          <w:rFonts w:hint="eastAsia"/>
          <w:szCs w:val="24"/>
        </w:rPr>
        <w:t>题：</w:t>
      </w:r>
      <w:r w:rsidRPr="001B2036">
        <w:rPr>
          <w:rFonts w:hint="eastAsia"/>
          <w:szCs w:val="24"/>
        </w:rPr>
        <w:t xml:space="preserve"> </w:t>
      </w:r>
      <w:r w:rsidRPr="001B2036">
        <w:rPr>
          <w:rFonts w:hint="eastAsia"/>
          <w:szCs w:val="24"/>
        </w:rPr>
        <w:t>甲方与乙方于</w:t>
      </w:r>
      <w:r w:rsidRPr="001B2036">
        <w:rPr>
          <w:rFonts w:hint="eastAsia"/>
          <w:szCs w:val="24"/>
        </w:rPr>
        <w:t>2004</w:t>
      </w:r>
      <w:r w:rsidRPr="001B2036">
        <w:rPr>
          <w:rFonts w:hint="eastAsia"/>
          <w:szCs w:val="24"/>
        </w:rPr>
        <w:t>年</w:t>
      </w:r>
      <w:r w:rsidRPr="001B2036">
        <w:rPr>
          <w:rFonts w:hint="eastAsia"/>
          <w:szCs w:val="24"/>
        </w:rPr>
        <w:t>8</w:t>
      </w:r>
      <w:r w:rsidRPr="001B2036">
        <w:rPr>
          <w:rFonts w:hint="eastAsia"/>
          <w:szCs w:val="24"/>
        </w:rPr>
        <w:t>月</w:t>
      </w:r>
      <w:r w:rsidRPr="001B2036">
        <w:rPr>
          <w:rFonts w:hint="eastAsia"/>
          <w:szCs w:val="24"/>
        </w:rPr>
        <w:t>26</w:t>
      </w:r>
      <w:r w:rsidRPr="001B2036">
        <w:rPr>
          <w:rFonts w:hint="eastAsia"/>
          <w:szCs w:val="24"/>
        </w:rPr>
        <w:t>日签订了一份技术开发合同。合同约定，甲方委托乙方研究开发汽车减震装置。双方约定，研发费用由甲方支付，对研制出的成果甲方可以免费使用。</w:t>
      </w:r>
      <w:r w:rsidRPr="001B2036">
        <w:rPr>
          <w:rFonts w:hint="eastAsia"/>
          <w:szCs w:val="24"/>
        </w:rPr>
        <w:t>4</w:t>
      </w:r>
      <w:r w:rsidRPr="001B2036">
        <w:rPr>
          <w:rFonts w:hint="eastAsia"/>
          <w:szCs w:val="24"/>
        </w:rPr>
        <w:t>个月后，乙方研制成功，甲方按约定支付研制费，同时依约定使用该技术成果。</w:t>
      </w:r>
      <w:r w:rsidRPr="001B2036">
        <w:rPr>
          <w:rFonts w:hint="eastAsia"/>
          <w:szCs w:val="24"/>
        </w:rPr>
        <w:t>2005</w:t>
      </w:r>
      <w:r w:rsidRPr="001B2036">
        <w:rPr>
          <w:rFonts w:hint="eastAsia"/>
          <w:szCs w:val="24"/>
        </w:rPr>
        <w:t>年</w:t>
      </w:r>
      <w:r w:rsidRPr="001B2036">
        <w:rPr>
          <w:rFonts w:hint="eastAsia"/>
          <w:szCs w:val="24"/>
        </w:rPr>
        <w:t>1</w:t>
      </w:r>
      <w:r w:rsidRPr="001B2036">
        <w:rPr>
          <w:rFonts w:hint="eastAsia"/>
          <w:szCs w:val="24"/>
        </w:rPr>
        <w:t>月</w:t>
      </w:r>
      <w:r w:rsidRPr="001B2036">
        <w:rPr>
          <w:rFonts w:hint="eastAsia"/>
          <w:szCs w:val="24"/>
        </w:rPr>
        <w:t>10</w:t>
      </w:r>
      <w:r w:rsidRPr="001B2036">
        <w:rPr>
          <w:rFonts w:hint="eastAsia"/>
          <w:szCs w:val="24"/>
        </w:rPr>
        <w:t>日乙方就该技术成果向国家知识产权局申请发明专利。甲方得知后也就该技术申请发明专利。对此，根据合同法的规定，下列说法哪些是正确的？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、申请专利的权利属于甲方和乙方共有，如果甲方不同意申请专利，乙方不得单独提出专利申请</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、申请专利的权利属于乙方</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、如果乙方转让该专利申请权，甲方在同等条件下有权优先受让</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、如果乙方取得专利权，甲方可以免费实施该专利</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40</w:t>
      </w:r>
      <w:r w:rsidRPr="001B2036">
        <w:rPr>
          <w:rFonts w:hint="eastAsia"/>
          <w:szCs w:val="24"/>
        </w:rPr>
        <w:t>题：</w:t>
      </w:r>
      <w:r w:rsidRPr="001B2036">
        <w:rPr>
          <w:rFonts w:hint="eastAsia"/>
          <w:szCs w:val="24"/>
        </w:rPr>
        <w:t xml:space="preserve"> </w:t>
      </w:r>
      <w:r w:rsidRPr="001B2036">
        <w:rPr>
          <w:rFonts w:hint="eastAsia"/>
          <w:szCs w:val="24"/>
        </w:rPr>
        <w:t>根据民法通则的规定，下列哪些属于承担民事责任的方式？</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、停止侵害</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、吊销营业执照</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、赔礼道歉</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、修理、重作、更换</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41</w:t>
      </w:r>
      <w:r w:rsidRPr="001B2036">
        <w:rPr>
          <w:rFonts w:hint="eastAsia"/>
          <w:szCs w:val="24"/>
        </w:rPr>
        <w:t>题：</w:t>
      </w:r>
      <w:r w:rsidRPr="001B2036">
        <w:rPr>
          <w:rFonts w:hint="eastAsia"/>
          <w:szCs w:val="24"/>
        </w:rPr>
        <w:t xml:space="preserve"> </w:t>
      </w:r>
      <w:r w:rsidRPr="001B2036">
        <w:rPr>
          <w:rFonts w:hint="eastAsia"/>
          <w:szCs w:val="24"/>
        </w:rPr>
        <w:t>法律、行政法规未规定行政复议是行政诉讼的必经程序，公民、法人或者其他组织既提起行政诉讼又申请行政复议的，应当如何处理？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、由行政复议机关管辖</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、由人民法院管辖</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、由先受理的机关管辖，但同时受理的，由公民、法人或者其他组织选择</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、由行政复议机关和人民法院协商解决</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42</w:t>
      </w:r>
      <w:r w:rsidRPr="001B2036">
        <w:rPr>
          <w:rFonts w:hint="eastAsia"/>
          <w:szCs w:val="24"/>
        </w:rPr>
        <w:t>题：</w:t>
      </w:r>
      <w:r w:rsidRPr="001B2036">
        <w:rPr>
          <w:rFonts w:hint="eastAsia"/>
          <w:szCs w:val="24"/>
        </w:rPr>
        <w:t xml:space="preserve"> </w:t>
      </w:r>
      <w:r w:rsidRPr="001B2036">
        <w:rPr>
          <w:rFonts w:hint="eastAsia"/>
          <w:szCs w:val="24"/>
        </w:rPr>
        <w:t>当事人双方签订买卖合同，一方当事人根据合同向另一方给付了定金。根据民法通则的规定，以下关于定金的说法哪些是正确的？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、债务人履行债务后，定金应当抵作价款或者收回</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、给付定金的一方不履行债务的，无权要求返还定金</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、接受定金的一方不履行债务的，应当如数返还定金并支付利息</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、接受定金的一方不履行债务的，应当双倍返还定金</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43</w:t>
      </w:r>
      <w:r w:rsidRPr="001B2036">
        <w:rPr>
          <w:rFonts w:hint="eastAsia"/>
          <w:szCs w:val="24"/>
        </w:rPr>
        <w:t>题：</w:t>
      </w:r>
      <w:r w:rsidRPr="001B2036">
        <w:rPr>
          <w:rFonts w:hint="eastAsia"/>
          <w:szCs w:val="24"/>
        </w:rPr>
        <w:t xml:space="preserve"> </w:t>
      </w:r>
      <w:r w:rsidRPr="001B2036">
        <w:rPr>
          <w:rFonts w:hint="eastAsia"/>
          <w:szCs w:val="24"/>
        </w:rPr>
        <w:t>根据商标法的规定，下列哪些标志不得作为商标使用？</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、同中央国家机关所在地特定地点的名称相同的标志</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、同</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、夸大宣传并带有欺骗性的标志</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、缺乏显著特征的标志</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44</w:t>
      </w:r>
      <w:r w:rsidRPr="001B2036">
        <w:rPr>
          <w:rFonts w:hint="eastAsia"/>
          <w:szCs w:val="24"/>
        </w:rPr>
        <w:t>题：</w:t>
      </w:r>
      <w:r w:rsidRPr="001B2036">
        <w:rPr>
          <w:rFonts w:hint="eastAsia"/>
          <w:szCs w:val="24"/>
        </w:rPr>
        <w:t xml:space="preserve"> </w:t>
      </w:r>
      <w:r w:rsidRPr="001B2036">
        <w:rPr>
          <w:rFonts w:hint="eastAsia"/>
          <w:szCs w:val="24"/>
        </w:rPr>
        <w:t>当事人根据民事诉讼法的规定，在起诉前向人民法院申请财产保全措施的，应当向下列哪个人民法院提出申请？</w:t>
      </w:r>
    </w:p>
    <w:p w:rsidR="00C914D6" w:rsidRPr="001B2036" w:rsidRDefault="00C914D6" w:rsidP="001B2036">
      <w:pPr>
        <w:spacing w:line="276" w:lineRule="auto"/>
        <w:rPr>
          <w:szCs w:val="24"/>
        </w:rPr>
      </w:pPr>
      <w:r w:rsidRPr="001B2036">
        <w:rPr>
          <w:rFonts w:hint="eastAsia"/>
          <w:szCs w:val="24"/>
        </w:rPr>
        <w:lastRenderedPageBreak/>
        <w:t>A</w:t>
      </w:r>
      <w:r w:rsidRPr="001B2036">
        <w:rPr>
          <w:rFonts w:hint="eastAsia"/>
          <w:szCs w:val="24"/>
        </w:rPr>
        <w:t>、申请人住所地的人民法院</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、被申请人住所地的人民法院</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、财产所在地的人民法院</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、凡涉及合同纠纷的，为合同履行地的人民法院</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45</w:t>
      </w:r>
      <w:r w:rsidRPr="001B2036">
        <w:rPr>
          <w:rFonts w:hint="eastAsia"/>
          <w:szCs w:val="24"/>
        </w:rPr>
        <w:t>题：</w:t>
      </w:r>
      <w:r w:rsidRPr="001B2036">
        <w:rPr>
          <w:rFonts w:hint="eastAsia"/>
          <w:szCs w:val="24"/>
        </w:rPr>
        <w:t xml:space="preserve"> </w:t>
      </w:r>
      <w:r w:rsidRPr="001B2036">
        <w:rPr>
          <w:rFonts w:hint="eastAsia"/>
          <w:szCs w:val="24"/>
        </w:rPr>
        <w:t>根据商标法的规定，下列哪些情形下，巴黎公约成员国的商标注册申请人可以在中国享有优先权？</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、申请人自其商标在巴黎公约成员国第一次提出商标注册申请之日起</w:t>
      </w:r>
      <w:r w:rsidRPr="001B2036">
        <w:rPr>
          <w:rFonts w:hint="eastAsia"/>
          <w:szCs w:val="24"/>
        </w:rPr>
        <w:t>6</w:t>
      </w:r>
      <w:r w:rsidRPr="001B2036">
        <w:rPr>
          <w:rFonts w:hint="eastAsia"/>
          <w:szCs w:val="24"/>
        </w:rPr>
        <w:t>个月内，又在中国就相同商品以同一商标提出商标注册申请的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、申请人自其商标在巴黎公约成员国第一次提出商标注册申请之日起</w:t>
      </w:r>
      <w:r w:rsidRPr="001B2036">
        <w:rPr>
          <w:rFonts w:hint="eastAsia"/>
          <w:szCs w:val="24"/>
        </w:rPr>
        <w:t>6</w:t>
      </w:r>
      <w:r w:rsidRPr="001B2036">
        <w:rPr>
          <w:rFonts w:hint="eastAsia"/>
          <w:szCs w:val="24"/>
        </w:rPr>
        <w:t>个月内，又在中国就类似商品以同一商标提出商标注册申请的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、申请人在中国政府主办的国际展览会展出的商品上首次使用的商标，自该商品展出之日起</w:t>
      </w:r>
      <w:r w:rsidRPr="001B2036">
        <w:rPr>
          <w:rFonts w:hint="eastAsia"/>
          <w:szCs w:val="24"/>
        </w:rPr>
        <w:t>6</w:t>
      </w:r>
      <w:r w:rsidRPr="001B2036">
        <w:rPr>
          <w:rFonts w:hint="eastAsia"/>
          <w:szCs w:val="24"/>
        </w:rPr>
        <w:t>个月内，在中国就相同商品以同一商标提出商标注册申请的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、申请人在中国政府承认的国际展览会展出的商品上首次使用的商标，自该商品展出之日起</w:t>
      </w:r>
      <w:r w:rsidRPr="001B2036">
        <w:rPr>
          <w:rFonts w:hint="eastAsia"/>
          <w:szCs w:val="24"/>
        </w:rPr>
        <w:t>6</w:t>
      </w:r>
      <w:r w:rsidRPr="001B2036">
        <w:rPr>
          <w:rFonts w:hint="eastAsia"/>
          <w:szCs w:val="24"/>
        </w:rPr>
        <w:t>个月内，在中国就相同商品以同一商标提出商标注册申请的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46</w:t>
      </w:r>
      <w:r w:rsidRPr="001B2036">
        <w:rPr>
          <w:rFonts w:hint="eastAsia"/>
          <w:szCs w:val="24"/>
        </w:rPr>
        <w:t>题：</w:t>
      </w:r>
      <w:r w:rsidRPr="001B2036">
        <w:rPr>
          <w:rFonts w:hint="eastAsia"/>
          <w:szCs w:val="24"/>
        </w:rPr>
        <w:t xml:space="preserve"> </w:t>
      </w:r>
      <w:r w:rsidRPr="001B2036">
        <w:rPr>
          <w:rFonts w:hint="eastAsia"/>
          <w:szCs w:val="24"/>
        </w:rPr>
        <w:t>根据行政诉讼法的规定，公民、法人或者其他组织对下列哪些事项提起的诉讼人民法院不受理？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、行政法规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、规章</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、行政机关对其工作人员作出的奖惩决定</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、行政机关发布的具有普遍约束力的决定</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47</w:t>
      </w:r>
      <w:r w:rsidRPr="001B2036">
        <w:rPr>
          <w:rFonts w:hint="eastAsia"/>
          <w:szCs w:val="24"/>
        </w:rPr>
        <w:t>题：</w:t>
      </w:r>
      <w:r w:rsidRPr="001B2036">
        <w:rPr>
          <w:rFonts w:hint="eastAsia"/>
          <w:szCs w:val="24"/>
        </w:rPr>
        <w:t xml:space="preserve"> </w:t>
      </w:r>
      <w:r w:rsidRPr="001B2036">
        <w:rPr>
          <w:rFonts w:hint="eastAsia"/>
          <w:szCs w:val="24"/>
        </w:rPr>
        <w:t>根据民法通则的规定，法人以下列哪些地点为其住所？</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、不动产所在地</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、主要办事机构所在地</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、法定代表人的住所地</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、主要经营活动地</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48</w:t>
      </w:r>
      <w:r w:rsidRPr="001B2036">
        <w:rPr>
          <w:rFonts w:hint="eastAsia"/>
          <w:szCs w:val="24"/>
        </w:rPr>
        <w:t>题：</w:t>
      </w:r>
      <w:r w:rsidRPr="001B2036">
        <w:rPr>
          <w:rFonts w:hint="eastAsia"/>
          <w:szCs w:val="24"/>
        </w:rPr>
        <w:t xml:space="preserve"> </w:t>
      </w:r>
      <w:r w:rsidRPr="001B2036">
        <w:rPr>
          <w:rFonts w:hint="eastAsia"/>
          <w:szCs w:val="24"/>
        </w:rPr>
        <w:t>张某诉李某债务纠纷一案由某县人民法院组成合议庭公开审理，其中审判员甲是张某的近亲属，书记员乙是李某所聘律师的近亲属，证人丙与本案有利害关系。对此，下列说法哪些是正确的？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、甲应当回避</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、乙应当回避</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、丙应当回避</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、丙不应当回避</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49</w:t>
      </w:r>
      <w:r w:rsidRPr="001B2036">
        <w:rPr>
          <w:rFonts w:hint="eastAsia"/>
          <w:szCs w:val="24"/>
        </w:rPr>
        <w:t>题：</w:t>
      </w:r>
      <w:r w:rsidRPr="001B2036">
        <w:rPr>
          <w:rFonts w:hint="eastAsia"/>
          <w:szCs w:val="24"/>
        </w:rPr>
        <w:t xml:space="preserve"> </w:t>
      </w:r>
      <w:r w:rsidRPr="001B2036">
        <w:rPr>
          <w:rFonts w:hint="eastAsia"/>
          <w:szCs w:val="24"/>
        </w:rPr>
        <w:t>根据行政诉讼法及相关规定，下列说法哪些是正确的？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、对人民检察院按照审判监督程序提出抗诉的案件，人民法院应当再审</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、按照审判监督程序决定再审的案件，应当裁定中止原判决的执行</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、人民法院院长对本院已经发生法律效力的判决，发现违反法律、法规规定的，可以决定对该案进行再审</w:t>
      </w:r>
    </w:p>
    <w:p w:rsidR="00C914D6" w:rsidRPr="001B2036" w:rsidRDefault="00C914D6" w:rsidP="001B2036">
      <w:pPr>
        <w:spacing w:line="276" w:lineRule="auto"/>
        <w:rPr>
          <w:szCs w:val="24"/>
        </w:rPr>
      </w:pPr>
      <w:r w:rsidRPr="001B2036">
        <w:rPr>
          <w:rFonts w:hint="eastAsia"/>
          <w:szCs w:val="24"/>
        </w:rPr>
        <w:lastRenderedPageBreak/>
        <w:t>D</w:t>
      </w:r>
      <w:r w:rsidRPr="001B2036">
        <w:rPr>
          <w:rFonts w:hint="eastAsia"/>
          <w:szCs w:val="24"/>
        </w:rPr>
        <w:t>、上级人民法院发现下级人民法院已经发生法律效力的判决违反法律规定的，有权提审或者指令下级人民法院再审</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50</w:t>
      </w:r>
      <w:r w:rsidRPr="001B2036">
        <w:rPr>
          <w:rFonts w:hint="eastAsia"/>
          <w:szCs w:val="24"/>
        </w:rPr>
        <w:t>题：</w:t>
      </w:r>
      <w:r w:rsidRPr="001B2036">
        <w:rPr>
          <w:rFonts w:hint="eastAsia"/>
          <w:szCs w:val="24"/>
        </w:rPr>
        <w:t xml:space="preserve"> </w:t>
      </w:r>
      <w:r w:rsidRPr="001B2036">
        <w:rPr>
          <w:rFonts w:hint="eastAsia"/>
          <w:szCs w:val="24"/>
        </w:rPr>
        <w:t>关于著作权集体管理组织，下列说法中哪些是正确的？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、著作权人和与著作权有关的权利人可以授权著作权集体管理组织行使著作权或者与著作权有关的权利</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、著作权集体管理组织被授权后，可以以自己的名义为著作权人和与著作权有关的权利人主张权利</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、著作权集体管理组织不得作为侵犯著作权诉讼的当事人</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、著作权集体管理组织是非营利性组织</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51</w:t>
      </w:r>
      <w:r w:rsidRPr="001B2036">
        <w:rPr>
          <w:rFonts w:hint="eastAsia"/>
          <w:szCs w:val="24"/>
        </w:rPr>
        <w:t>题：</w:t>
      </w:r>
      <w:r w:rsidRPr="001B2036">
        <w:rPr>
          <w:rFonts w:hint="eastAsia"/>
          <w:szCs w:val="24"/>
        </w:rPr>
        <w:t xml:space="preserve"> </w:t>
      </w:r>
      <w:r w:rsidRPr="001B2036">
        <w:rPr>
          <w:rFonts w:hint="eastAsia"/>
          <w:szCs w:val="24"/>
        </w:rPr>
        <w:t>根据商标法的规定，下列关于商标使用许可的说法哪些是正确的？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、许可人应当监督被许可人使用其注册商标的商品质量</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、被许可人应当保证使用注册商标的商品质量</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、商标使用许可合同应当报商标局核准</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、商标使用许可合同应当报商标局备案</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52</w:t>
      </w:r>
      <w:r w:rsidRPr="001B2036">
        <w:rPr>
          <w:rFonts w:hint="eastAsia"/>
          <w:szCs w:val="24"/>
        </w:rPr>
        <w:t>题：</w:t>
      </w:r>
      <w:r w:rsidRPr="001B2036">
        <w:rPr>
          <w:rFonts w:hint="eastAsia"/>
          <w:szCs w:val="24"/>
        </w:rPr>
        <w:t xml:space="preserve"> </w:t>
      </w:r>
      <w:r w:rsidRPr="001B2036">
        <w:rPr>
          <w:rFonts w:hint="eastAsia"/>
          <w:szCs w:val="24"/>
        </w:rPr>
        <w:t>甲国、乙国为《保护工业产权巴黎公约》的成员国，丙国为非成员国。根据该公约的规定，下列哪些说法是正确的？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、在甲国有住所的丙国公民在乙国可以享有国民待遇</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、在乙国没有住所的甲国公民在乙国可以享有国民待遇</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、在丙国有住所的乙国公民在甲国可以享有国民待遇</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、在丙国有住所的甲国公民在乙国可以享有国民待遇</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53</w:t>
      </w:r>
      <w:r w:rsidRPr="001B2036">
        <w:rPr>
          <w:rFonts w:hint="eastAsia"/>
          <w:szCs w:val="24"/>
        </w:rPr>
        <w:t>题：</w:t>
      </w:r>
      <w:r w:rsidRPr="001B2036">
        <w:rPr>
          <w:rFonts w:hint="eastAsia"/>
          <w:szCs w:val="24"/>
        </w:rPr>
        <w:t xml:space="preserve"> </w:t>
      </w:r>
      <w:r w:rsidRPr="001B2036">
        <w:rPr>
          <w:rFonts w:hint="eastAsia"/>
          <w:szCs w:val="24"/>
        </w:rPr>
        <w:t>根据民法通则的规定，下列哪些民事行为无效？</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、无民事行为能力人实施的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、显失公平的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、恶意串通，损害第三人利益的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、以合法形式掩盖非法目的的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54</w:t>
      </w:r>
      <w:r w:rsidRPr="001B2036">
        <w:rPr>
          <w:rFonts w:hint="eastAsia"/>
          <w:szCs w:val="24"/>
        </w:rPr>
        <w:t>题：</w:t>
      </w:r>
      <w:r w:rsidRPr="001B2036">
        <w:rPr>
          <w:rFonts w:hint="eastAsia"/>
          <w:szCs w:val="24"/>
        </w:rPr>
        <w:t xml:space="preserve"> </w:t>
      </w:r>
      <w:r w:rsidRPr="001B2036">
        <w:rPr>
          <w:rFonts w:hint="eastAsia"/>
          <w:szCs w:val="24"/>
        </w:rPr>
        <w:t>依据民事诉讼法的规定，当事人的再审申请符合下列哪些情形的，人民法院应当再审？</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、有新的证据，足以推翻原判决</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、原判决认定事实的主要证据不足</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、原判决适用法律确有错误</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、审判人员在审理该案件时有贪污受贿行为</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55</w:t>
      </w:r>
      <w:r w:rsidRPr="001B2036">
        <w:rPr>
          <w:rFonts w:hint="eastAsia"/>
          <w:szCs w:val="24"/>
        </w:rPr>
        <w:t>题：</w:t>
      </w:r>
      <w:r w:rsidRPr="001B2036">
        <w:rPr>
          <w:rFonts w:hint="eastAsia"/>
          <w:szCs w:val="24"/>
        </w:rPr>
        <w:t xml:space="preserve"> </w:t>
      </w:r>
      <w:r w:rsidRPr="001B2036">
        <w:rPr>
          <w:rFonts w:hint="eastAsia"/>
          <w:szCs w:val="24"/>
        </w:rPr>
        <w:t>深圳市南山区某牛奶公司向商标局申请注册</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、牛奶公司如果不服商标局的决定，可以自收到通知之日起</w:t>
      </w:r>
      <w:r w:rsidRPr="001B2036">
        <w:rPr>
          <w:rFonts w:hint="eastAsia"/>
          <w:szCs w:val="24"/>
        </w:rPr>
        <w:t>1</w:t>
      </w:r>
      <w:r w:rsidRPr="001B2036">
        <w:rPr>
          <w:rFonts w:hint="eastAsia"/>
          <w:szCs w:val="24"/>
        </w:rPr>
        <w:t>个月内向商标评审委员会申请复审</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、牛奶公司如果不服商标局的决定，可以自收到通知之日起</w:t>
      </w:r>
      <w:r w:rsidRPr="001B2036">
        <w:rPr>
          <w:rFonts w:hint="eastAsia"/>
          <w:szCs w:val="24"/>
        </w:rPr>
        <w:t>15</w:t>
      </w:r>
      <w:r w:rsidRPr="001B2036">
        <w:rPr>
          <w:rFonts w:hint="eastAsia"/>
          <w:szCs w:val="24"/>
        </w:rPr>
        <w:t>日内向商标评审委员会申请复审</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、牛奶公司如果不服商标评审委员会的决定，可以自收到通知之日起</w:t>
      </w:r>
      <w:r w:rsidRPr="001B2036">
        <w:rPr>
          <w:rFonts w:hint="eastAsia"/>
          <w:szCs w:val="24"/>
        </w:rPr>
        <w:t>30</w:t>
      </w:r>
      <w:r w:rsidRPr="001B2036">
        <w:rPr>
          <w:rFonts w:hint="eastAsia"/>
          <w:szCs w:val="24"/>
        </w:rPr>
        <w:t>日内向人民法院起诉</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、牛奶公司如果不服商标评审委员会的决定，可以自收到通知之日起三个月内向人民法院起诉</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lastRenderedPageBreak/>
        <w:t>第</w:t>
      </w:r>
      <w:r w:rsidRPr="001B2036">
        <w:rPr>
          <w:rFonts w:hint="eastAsia"/>
          <w:szCs w:val="24"/>
        </w:rPr>
        <w:t>56</w:t>
      </w:r>
      <w:r w:rsidRPr="001B2036">
        <w:rPr>
          <w:rFonts w:hint="eastAsia"/>
          <w:szCs w:val="24"/>
        </w:rPr>
        <w:t>题：</w:t>
      </w:r>
      <w:r w:rsidRPr="001B2036">
        <w:rPr>
          <w:rFonts w:hint="eastAsia"/>
          <w:szCs w:val="24"/>
        </w:rPr>
        <w:t xml:space="preserve"> </w:t>
      </w:r>
      <w:r w:rsidRPr="001B2036">
        <w:rPr>
          <w:rFonts w:hint="eastAsia"/>
          <w:szCs w:val="24"/>
        </w:rPr>
        <w:t>下列哪些属于著作权法所称的作品？</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、杂技艺术作品</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、时事新闻</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、地图</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、九九乘法表</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57</w:t>
      </w:r>
      <w:r w:rsidRPr="001B2036">
        <w:rPr>
          <w:rFonts w:hint="eastAsia"/>
          <w:szCs w:val="24"/>
        </w:rPr>
        <w:t>题：</w:t>
      </w:r>
      <w:r w:rsidRPr="001B2036">
        <w:rPr>
          <w:rFonts w:hint="eastAsia"/>
          <w:szCs w:val="24"/>
        </w:rPr>
        <w:t xml:space="preserve"> </w:t>
      </w:r>
      <w:r w:rsidRPr="001B2036">
        <w:rPr>
          <w:rFonts w:hint="eastAsia"/>
          <w:szCs w:val="24"/>
        </w:rPr>
        <w:t>根据民事诉讼法的规定，人民法院受理案件后，当事人对管辖权有异议的，应当在下列何时提出？</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、起诉期间</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、提交答辩状期间</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、审理期间</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、法庭调查期间</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58</w:t>
      </w:r>
      <w:r w:rsidRPr="001B2036">
        <w:rPr>
          <w:rFonts w:hint="eastAsia"/>
          <w:szCs w:val="24"/>
        </w:rPr>
        <w:t>题：</w:t>
      </w:r>
      <w:r w:rsidRPr="001B2036">
        <w:rPr>
          <w:rFonts w:hint="eastAsia"/>
          <w:szCs w:val="24"/>
        </w:rPr>
        <w:t xml:space="preserve"> </w:t>
      </w:r>
      <w:r w:rsidRPr="001B2036">
        <w:rPr>
          <w:rFonts w:hint="eastAsia"/>
          <w:szCs w:val="24"/>
        </w:rPr>
        <w:t>根据行政复议法的规定，如果法律对于行政复议的申请期限没有特殊规定，则申请人应当在下列哪个期限内提出行政复议申请？</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、自知道具体行政行为之日起三十日内</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、自知道具体行政行为之日起六十日内</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、自知道或应当知道具体行政行为之日起三十日内</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、自知道或应当知道具体行政行为之日起六十日内</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59</w:t>
      </w:r>
      <w:r w:rsidRPr="001B2036">
        <w:rPr>
          <w:rFonts w:hint="eastAsia"/>
          <w:szCs w:val="24"/>
        </w:rPr>
        <w:t>题：</w:t>
      </w:r>
      <w:r w:rsidRPr="001B2036">
        <w:rPr>
          <w:rFonts w:hint="eastAsia"/>
          <w:szCs w:val="24"/>
        </w:rPr>
        <w:t xml:space="preserve"> </w:t>
      </w:r>
      <w:r w:rsidRPr="001B2036">
        <w:rPr>
          <w:rFonts w:hint="eastAsia"/>
          <w:szCs w:val="24"/>
        </w:rPr>
        <w:t>出版者的下列行为中哪些应当经作者许可？</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、图书出版者对作品进行修改</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、图书出版者对作品进行删节</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、报社、期刊社对作品内容进行修改</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、报社、期刊社对作品作文字性修改</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60</w:t>
      </w:r>
      <w:r w:rsidRPr="001B2036">
        <w:rPr>
          <w:rFonts w:hint="eastAsia"/>
          <w:szCs w:val="24"/>
        </w:rPr>
        <w:t>题：</w:t>
      </w:r>
      <w:r w:rsidRPr="001B2036">
        <w:rPr>
          <w:rFonts w:hint="eastAsia"/>
          <w:szCs w:val="24"/>
        </w:rPr>
        <w:t xml:space="preserve"> </w:t>
      </w:r>
      <w:r w:rsidRPr="001B2036">
        <w:rPr>
          <w:rFonts w:hint="eastAsia"/>
          <w:szCs w:val="24"/>
        </w:rPr>
        <w:t>根据民事诉讼法的规定，当事人对下列哪些民事诉讼裁定不服的，可以提出上诉？</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、驳回起诉</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、财产保全</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、中止诉讼</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、管辖权异议</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61</w:t>
      </w:r>
      <w:r w:rsidRPr="001B2036">
        <w:rPr>
          <w:rFonts w:hint="eastAsia"/>
          <w:szCs w:val="24"/>
        </w:rPr>
        <w:t>题：</w:t>
      </w:r>
      <w:r w:rsidRPr="001B2036">
        <w:rPr>
          <w:rFonts w:hint="eastAsia"/>
          <w:szCs w:val="24"/>
        </w:rPr>
        <w:t xml:space="preserve"> </w:t>
      </w:r>
      <w:r w:rsidRPr="001B2036">
        <w:rPr>
          <w:rFonts w:hint="eastAsia"/>
          <w:szCs w:val="24"/>
        </w:rPr>
        <w:t>下列关于《保护工业产权巴黎公约》和《与贸易有关的知识产权协议》的说法哪些是正确的？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、两者都规定了国民待遇原则</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、两者都规定了最惠国待遇原则</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、两者都规定了透明度原则</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、两者都规定了争端解决机制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62</w:t>
      </w:r>
      <w:r w:rsidRPr="001B2036">
        <w:rPr>
          <w:rFonts w:hint="eastAsia"/>
          <w:szCs w:val="24"/>
        </w:rPr>
        <w:t>题：</w:t>
      </w:r>
      <w:r w:rsidRPr="001B2036">
        <w:rPr>
          <w:rFonts w:hint="eastAsia"/>
          <w:szCs w:val="24"/>
        </w:rPr>
        <w:t xml:space="preserve"> </w:t>
      </w:r>
      <w:r w:rsidRPr="001B2036">
        <w:rPr>
          <w:rFonts w:hint="eastAsia"/>
          <w:szCs w:val="24"/>
        </w:rPr>
        <w:t>甲公司向乙公司购买</w:t>
      </w:r>
      <w:r w:rsidRPr="001B2036">
        <w:rPr>
          <w:rFonts w:hint="eastAsia"/>
          <w:szCs w:val="24"/>
        </w:rPr>
        <w:t>20</w:t>
      </w:r>
      <w:r w:rsidRPr="001B2036">
        <w:rPr>
          <w:rFonts w:hint="eastAsia"/>
          <w:szCs w:val="24"/>
        </w:rPr>
        <w:t>吨钢材，并约定由乙公司将所购钢材运送到甲公司。后乙公司委托丙运输公司运送该货物。丙运输公司司机王某在运送途中发生交通事故，未能将所运送货物按时交</w:t>
      </w:r>
      <w:r w:rsidRPr="001B2036">
        <w:rPr>
          <w:rFonts w:hint="eastAsia"/>
          <w:szCs w:val="24"/>
        </w:rPr>
        <w:lastRenderedPageBreak/>
        <w:t>付给甲公司，甲公司因此遭受损失。据此，甲公司应当向谁要求赔偿其损失？</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、乙公司</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、丙公司</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、乙公司和丙公司</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、王某</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63</w:t>
      </w:r>
      <w:r w:rsidRPr="001B2036">
        <w:rPr>
          <w:rFonts w:hint="eastAsia"/>
          <w:szCs w:val="24"/>
        </w:rPr>
        <w:t>题：</w:t>
      </w:r>
      <w:r w:rsidRPr="001B2036">
        <w:rPr>
          <w:rFonts w:hint="eastAsia"/>
          <w:szCs w:val="24"/>
        </w:rPr>
        <w:t xml:space="preserve"> </w:t>
      </w:r>
      <w:r w:rsidRPr="001B2036">
        <w:rPr>
          <w:rFonts w:hint="eastAsia"/>
          <w:szCs w:val="24"/>
        </w:rPr>
        <w:t>根据著作权法的规定，下列哪些作品复制权的保护期截止于作品首次发表后第五十年的</w:t>
      </w:r>
      <w:r w:rsidRPr="001B2036">
        <w:rPr>
          <w:rFonts w:hint="eastAsia"/>
          <w:szCs w:val="24"/>
        </w:rPr>
        <w:t>12</w:t>
      </w:r>
      <w:r w:rsidRPr="001B2036">
        <w:rPr>
          <w:rFonts w:hint="eastAsia"/>
          <w:szCs w:val="24"/>
        </w:rPr>
        <w:t>月</w:t>
      </w:r>
      <w:r w:rsidRPr="001B2036">
        <w:rPr>
          <w:rFonts w:hint="eastAsia"/>
          <w:szCs w:val="24"/>
        </w:rPr>
        <w:t>31</w:t>
      </w:r>
      <w:r w:rsidRPr="001B2036">
        <w:rPr>
          <w:rFonts w:hint="eastAsia"/>
          <w:szCs w:val="24"/>
        </w:rPr>
        <w:t>日？</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、摄影作品</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、电影作品</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、法人的作品</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、以类似摄制电影的方法创作的作品</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64</w:t>
      </w:r>
      <w:r w:rsidRPr="001B2036">
        <w:rPr>
          <w:rFonts w:hint="eastAsia"/>
          <w:szCs w:val="24"/>
        </w:rPr>
        <w:t>题：</w:t>
      </w:r>
      <w:r w:rsidRPr="001B2036">
        <w:rPr>
          <w:rFonts w:hint="eastAsia"/>
          <w:szCs w:val="24"/>
        </w:rPr>
        <w:t xml:space="preserve"> </w:t>
      </w:r>
      <w:r w:rsidRPr="001B2036">
        <w:rPr>
          <w:rFonts w:hint="eastAsia"/>
          <w:szCs w:val="24"/>
        </w:rPr>
        <w:t>根据行政复议法的规定，对下列哪些规定不服的，可以在对具体行政行为申请行政复议时一并向行政复议机关提出对该规定的审查申请？</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、国务院各部、委员会规章</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、地方人民政府规章</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、县级人民政府及其工作部门的规定</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、乡、镇人民政府的规定</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65</w:t>
      </w:r>
      <w:r w:rsidRPr="001B2036">
        <w:rPr>
          <w:rFonts w:hint="eastAsia"/>
          <w:szCs w:val="24"/>
        </w:rPr>
        <w:t>题：</w:t>
      </w:r>
      <w:r w:rsidRPr="001B2036">
        <w:rPr>
          <w:rFonts w:hint="eastAsia"/>
          <w:szCs w:val="24"/>
        </w:rPr>
        <w:t xml:space="preserve"> </w:t>
      </w:r>
      <w:r w:rsidRPr="001B2036">
        <w:rPr>
          <w:rFonts w:hint="eastAsia"/>
          <w:szCs w:val="24"/>
        </w:rPr>
        <w:t>根据商标法及其实施条例的规定，下列哪些行为属于侵犯注册商标专用权的行为？</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、伪造他人注册商标标识</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、擅自制造他人注册商标标识</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、销售伪造的注册商标标识</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、故意为他人伪造第三人注册商标标识提供便利条件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66</w:t>
      </w:r>
      <w:r w:rsidRPr="001B2036">
        <w:rPr>
          <w:rFonts w:hint="eastAsia"/>
          <w:szCs w:val="24"/>
        </w:rPr>
        <w:t>题：</w:t>
      </w:r>
      <w:r w:rsidRPr="001B2036">
        <w:rPr>
          <w:rFonts w:hint="eastAsia"/>
          <w:szCs w:val="24"/>
        </w:rPr>
        <w:t xml:space="preserve"> </w:t>
      </w:r>
      <w:r w:rsidRPr="001B2036">
        <w:rPr>
          <w:rFonts w:hint="eastAsia"/>
          <w:szCs w:val="24"/>
        </w:rPr>
        <w:t>歌剧团甲欲在其创作的歌剧中使用作曲家乙创作但尚未发表的乐曲。根据著作权法的规定，下列说法中哪些是正确的？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、甲可以不经乙的许可，但应当向乙支付报酬</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、甲应当获得乙的许可，并向乙支付报酬</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、甲应当获得乙的许可，但不必向乙支付报酬</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、甲可以不经乙的许可，也不必向乙支付报酬</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67</w:t>
      </w:r>
      <w:r w:rsidRPr="001B2036">
        <w:rPr>
          <w:rFonts w:hint="eastAsia"/>
          <w:szCs w:val="24"/>
        </w:rPr>
        <w:t>题：</w:t>
      </w:r>
      <w:r w:rsidRPr="001B2036">
        <w:rPr>
          <w:rFonts w:hint="eastAsia"/>
          <w:szCs w:val="24"/>
        </w:rPr>
        <w:t xml:space="preserve"> </w:t>
      </w:r>
      <w:r w:rsidRPr="001B2036">
        <w:rPr>
          <w:rFonts w:hint="eastAsia"/>
          <w:szCs w:val="24"/>
        </w:rPr>
        <w:t>根据植物新品种保护条例的规定，申请品种权的，应当向审批机关提交下列哪些文件或资料？</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、请求书</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、权利要求书</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、说明书</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、该品种的照片</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68</w:t>
      </w:r>
      <w:r w:rsidRPr="001B2036">
        <w:rPr>
          <w:rFonts w:hint="eastAsia"/>
          <w:szCs w:val="24"/>
        </w:rPr>
        <w:t>题：</w:t>
      </w:r>
      <w:r w:rsidRPr="001B2036">
        <w:rPr>
          <w:rFonts w:hint="eastAsia"/>
          <w:szCs w:val="24"/>
        </w:rPr>
        <w:t xml:space="preserve"> </w:t>
      </w:r>
      <w:r w:rsidRPr="001B2036">
        <w:rPr>
          <w:rFonts w:hint="eastAsia"/>
          <w:szCs w:val="24"/>
        </w:rPr>
        <w:t>根据行政复议法的规定，下列说法中哪些是正确的？</w:t>
      </w:r>
    </w:p>
    <w:p w:rsidR="00C914D6" w:rsidRPr="001B2036" w:rsidRDefault="00C914D6" w:rsidP="001B2036">
      <w:pPr>
        <w:spacing w:line="276" w:lineRule="auto"/>
        <w:rPr>
          <w:szCs w:val="24"/>
        </w:rPr>
      </w:pPr>
      <w:r w:rsidRPr="001B2036">
        <w:rPr>
          <w:rFonts w:hint="eastAsia"/>
          <w:szCs w:val="24"/>
        </w:rPr>
        <w:lastRenderedPageBreak/>
        <w:t>A</w:t>
      </w:r>
      <w:r w:rsidRPr="001B2036">
        <w:rPr>
          <w:rFonts w:hint="eastAsia"/>
          <w:szCs w:val="24"/>
        </w:rPr>
        <w:t>、当事人申请行政复议的，应当提交书面申请</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、当事人申请行政复议的，应当按照规定缴纳申请费</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、对国务院部门的具体行政行为不服的，应当向该国务院部门申请行政复议</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、如果复议机关包括本级人民政府和上一级主管部门，申请人可以任意选择其一提出复议申请</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69</w:t>
      </w:r>
      <w:r w:rsidRPr="001B2036">
        <w:rPr>
          <w:rFonts w:hint="eastAsia"/>
          <w:szCs w:val="24"/>
        </w:rPr>
        <w:t>题：</w:t>
      </w:r>
      <w:r w:rsidRPr="001B2036">
        <w:rPr>
          <w:rFonts w:hint="eastAsia"/>
          <w:szCs w:val="24"/>
        </w:rPr>
        <w:t xml:space="preserve"> </w:t>
      </w:r>
      <w:r w:rsidRPr="001B2036">
        <w:rPr>
          <w:rFonts w:hint="eastAsia"/>
          <w:szCs w:val="24"/>
        </w:rPr>
        <w:t>根据著作权法的规定，下列哪些权利可以转让？</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、汇编权</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、出租权</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、修改权</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、发表权</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70</w:t>
      </w:r>
      <w:r w:rsidRPr="001B2036">
        <w:rPr>
          <w:rFonts w:hint="eastAsia"/>
          <w:szCs w:val="24"/>
        </w:rPr>
        <w:t>题：</w:t>
      </w:r>
      <w:r w:rsidRPr="001B2036">
        <w:rPr>
          <w:rFonts w:hint="eastAsia"/>
          <w:szCs w:val="24"/>
        </w:rPr>
        <w:t xml:space="preserve"> </w:t>
      </w:r>
      <w:r w:rsidRPr="001B2036">
        <w:rPr>
          <w:rFonts w:hint="eastAsia"/>
          <w:szCs w:val="24"/>
        </w:rPr>
        <w:t>甲和乙在类似商品上就近似商标在同一天申请注册，并且甲和乙在申请日前均未使用其商标。根据商标法及其实施条例的规定，应当如何处理？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、甲和乙应当在收到商标局通知之日起</w:t>
      </w:r>
      <w:r w:rsidRPr="001B2036">
        <w:rPr>
          <w:rFonts w:hint="eastAsia"/>
          <w:szCs w:val="24"/>
        </w:rPr>
        <w:t>30</w:t>
      </w:r>
      <w:r w:rsidRPr="001B2036">
        <w:rPr>
          <w:rFonts w:hint="eastAsia"/>
          <w:szCs w:val="24"/>
        </w:rPr>
        <w:t>日内自行协商确定申请人</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、商标局应当依职权确定申请人</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、甲和乙不愿协商确定的，对其商标注册申请均予以驳回</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、甲和乙协商不成的，商标局通知甲和乙以抽签的方式确定一个申请人，驳回另一人的注册申请</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71</w:t>
      </w:r>
      <w:r w:rsidRPr="001B2036">
        <w:rPr>
          <w:rFonts w:hint="eastAsia"/>
          <w:szCs w:val="24"/>
        </w:rPr>
        <w:t>题：</w:t>
      </w:r>
      <w:r w:rsidRPr="001B2036">
        <w:rPr>
          <w:rFonts w:hint="eastAsia"/>
          <w:szCs w:val="24"/>
        </w:rPr>
        <w:t xml:space="preserve"> </w:t>
      </w:r>
      <w:r w:rsidRPr="001B2036">
        <w:rPr>
          <w:rFonts w:hint="eastAsia"/>
          <w:szCs w:val="24"/>
        </w:rPr>
        <w:t>有下列哪些情形的，行政复议期间可以停止执行具体行政行为？</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、申请人认为需要停止执行的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、作出具体行政行为的行政机关认为需要停止执行的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、行政复议机关认为需要停止执行的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、法律规定应当停止执行的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72</w:t>
      </w:r>
      <w:r w:rsidRPr="001B2036">
        <w:rPr>
          <w:rFonts w:hint="eastAsia"/>
          <w:szCs w:val="24"/>
        </w:rPr>
        <w:t>题：</w:t>
      </w:r>
      <w:r w:rsidRPr="001B2036">
        <w:rPr>
          <w:rFonts w:hint="eastAsia"/>
          <w:szCs w:val="24"/>
        </w:rPr>
        <w:t xml:space="preserve"> </w:t>
      </w:r>
      <w:r w:rsidRPr="001B2036">
        <w:rPr>
          <w:rFonts w:hint="eastAsia"/>
          <w:szCs w:val="24"/>
        </w:rPr>
        <w:t>根据《行政诉讼法》的规定，下列哪些事项属于人民法院行政诉讼的受案范围？</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、甲认为行政机关对其作出的罚款决定侵犯了其合法权益</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、乙认为行政机关工作人员王某私自搭建车棚侵犯了其合法权益</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、丙认为税务机关的征税行为侵犯了其合法权益</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、丁认为行政机关发布的《二手车流通管理办法》侵犯了其合法权益</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73</w:t>
      </w:r>
      <w:r w:rsidRPr="001B2036">
        <w:rPr>
          <w:rFonts w:hint="eastAsia"/>
          <w:szCs w:val="24"/>
        </w:rPr>
        <w:t>题：</w:t>
      </w:r>
      <w:r w:rsidRPr="001B2036">
        <w:rPr>
          <w:rFonts w:hint="eastAsia"/>
          <w:szCs w:val="24"/>
        </w:rPr>
        <w:t xml:space="preserve"> </w:t>
      </w:r>
      <w:r w:rsidRPr="001B2036">
        <w:rPr>
          <w:rFonts w:hint="eastAsia"/>
          <w:szCs w:val="24"/>
        </w:rPr>
        <w:t>关于行政复议期限，下列说法哪些是正确的？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、行政复议机关应当自受理申请之日起</w:t>
      </w:r>
      <w:r w:rsidRPr="001B2036">
        <w:rPr>
          <w:rFonts w:hint="eastAsia"/>
          <w:szCs w:val="24"/>
        </w:rPr>
        <w:t>60</w:t>
      </w:r>
      <w:r w:rsidRPr="001B2036">
        <w:rPr>
          <w:rFonts w:hint="eastAsia"/>
          <w:szCs w:val="24"/>
        </w:rPr>
        <w:t>日内作出行政复议决定，但是法律规定少于</w:t>
      </w:r>
      <w:r w:rsidRPr="001B2036">
        <w:rPr>
          <w:rFonts w:hint="eastAsia"/>
          <w:szCs w:val="24"/>
        </w:rPr>
        <w:t>60</w:t>
      </w:r>
      <w:r w:rsidRPr="001B2036">
        <w:rPr>
          <w:rFonts w:hint="eastAsia"/>
          <w:szCs w:val="24"/>
        </w:rPr>
        <w:t>日的除外</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、行政复议期限可以延长，但是应当经上一级行政机关批准，并通知申请人和被申请人</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、行政复议期限经批准后可以延长，但延长期限最多不超过</w:t>
      </w:r>
      <w:r w:rsidRPr="001B2036">
        <w:rPr>
          <w:rFonts w:hint="eastAsia"/>
          <w:szCs w:val="24"/>
        </w:rPr>
        <w:t>20</w:t>
      </w:r>
      <w:r w:rsidRPr="001B2036">
        <w:rPr>
          <w:rFonts w:hint="eastAsia"/>
          <w:szCs w:val="24"/>
        </w:rPr>
        <w:t>日</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、行政复议期限经批准后可以延长，但延长期限最多不超过</w:t>
      </w:r>
      <w:r w:rsidRPr="001B2036">
        <w:rPr>
          <w:rFonts w:hint="eastAsia"/>
          <w:szCs w:val="24"/>
        </w:rPr>
        <w:t>30</w:t>
      </w:r>
      <w:r w:rsidRPr="001B2036">
        <w:rPr>
          <w:rFonts w:hint="eastAsia"/>
          <w:szCs w:val="24"/>
        </w:rPr>
        <w:t>日</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74</w:t>
      </w:r>
      <w:r w:rsidRPr="001B2036">
        <w:rPr>
          <w:rFonts w:hint="eastAsia"/>
          <w:szCs w:val="24"/>
        </w:rPr>
        <w:t>题：</w:t>
      </w:r>
      <w:r w:rsidRPr="001B2036">
        <w:rPr>
          <w:rFonts w:hint="eastAsia"/>
          <w:szCs w:val="24"/>
        </w:rPr>
        <w:t xml:space="preserve"> </w:t>
      </w:r>
      <w:r w:rsidRPr="001B2036">
        <w:rPr>
          <w:rFonts w:hint="eastAsia"/>
          <w:szCs w:val="24"/>
        </w:rPr>
        <w:t>根据著作权法的规定，下列哪些侵权行为如果同时损害公共利益的，除应当承担民事责任外，还可以由著作权行政管理部门给予行政处罚？</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、未经著作权人许可，发表其作品的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、出版他人享有专有出版权的图书的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、制作、出售假冒他人署名的作品的</w:t>
      </w:r>
    </w:p>
    <w:p w:rsidR="00C914D6" w:rsidRPr="001B2036" w:rsidRDefault="00C914D6" w:rsidP="001B2036">
      <w:pPr>
        <w:spacing w:line="276" w:lineRule="auto"/>
        <w:rPr>
          <w:szCs w:val="24"/>
        </w:rPr>
      </w:pPr>
      <w:r w:rsidRPr="001B2036">
        <w:rPr>
          <w:rFonts w:hint="eastAsia"/>
          <w:szCs w:val="24"/>
        </w:rPr>
        <w:lastRenderedPageBreak/>
        <w:t>D</w:t>
      </w:r>
      <w:r w:rsidRPr="001B2036">
        <w:rPr>
          <w:rFonts w:hint="eastAsia"/>
          <w:szCs w:val="24"/>
        </w:rPr>
        <w:t>、剽窃他人作品的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75</w:t>
      </w:r>
      <w:r w:rsidRPr="001B2036">
        <w:rPr>
          <w:rFonts w:hint="eastAsia"/>
          <w:szCs w:val="24"/>
        </w:rPr>
        <w:t>题：</w:t>
      </w:r>
      <w:r w:rsidRPr="001B2036">
        <w:rPr>
          <w:rFonts w:hint="eastAsia"/>
          <w:szCs w:val="24"/>
        </w:rPr>
        <w:t xml:space="preserve"> </w:t>
      </w:r>
      <w:r w:rsidRPr="001B2036">
        <w:rPr>
          <w:rFonts w:hint="eastAsia"/>
          <w:szCs w:val="24"/>
        </w:rPr>
        <w:t>根据《与贸易有关的知识产权协议》的规定，成员至少应当对下列哪些故意的、具有商业规模的案件规定刑事程序和处罚？</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、假冒商标案件</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、盗版案件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、假冒专利案件</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、侵犯集成电路布图设计专有权的案件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76</w:t>
      </w:r>
      <w:r w:rsidRPr="001B2036">
        <w:rPr>
          <w:rFonts w:hint="eastAsia"/>
          <w:szCs w:val="24"/>
        </w:rPr>
        <w:t>题：</w:t>
      </w:r>
      <w:r w:rsidRPr="001B2036">
        <w:rPr>
          <w:rFonts w:hint="eastAsia"/>
          <w:szCs w:val="24"/>
        </w:rPr>
        <w:t xml:space="preserve"> </w:t>
      </w:r>
      <w:r w:rsidRPr="001B2036">
        <w:rPr>
          <w:rFonts w:hint="eastAsia"/>
          <w:szCs w:val="24"/>
        </w:rPr>
        <w:t>根据民事诉讼法的规定，下列说法中哪些是正确的？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、人民法院审理第二审民事案件，由审判员和陪审员组成合议庭</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、合议庭的成员人数，必须是单数</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、陪审员在执行陪审职务时，与审判员有同等的权利义务</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、合议庭评议案件中的不同意见，必须如实记入笔录</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77</w:t>
      </w:r>
      <w:r w:rsidRPr="001B2036">
        <w:rPr>
          <w:rFonts w:hint="eastAsia"/>
          <w:szCs w:val="24"/>
        </w:rPr>
        <w:t>题：</w:t>
      </w:r>
      <w:r w:rsidRPr="001B2036">
        <w:rPr>
          <w:rFonts w:hint="eastAsia"/>
          <w:szCs w:val="24"/>
        </w:rPr>
        <w:t xml:space="preserve"> </w:t>
      </w:r>
      <w:r w:rsidRPr="001B2036">
        <w:rPr>
          <w:rFonts w:hint="eastAsia"/>
          <w:szCs w:val="24"/>
        </w:rPr>
        <w:t>某公司违法建筑大楼，在施工过程中，区城建部门作出责令其停止施工的决定。该公司不服申请行政复议。市城建部门经审查作出行政复议决定，维持原具体行政行为。但该公司既不停止施工，也没有在法定期间内向人民法院提起行政诉讼。根据行政复议法的规定，本案可以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、由区城建部门依法强制该公司停止施工</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、由市城建部门依法强制该公司停止施工</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、由区城建部门申请人民法院强制执行</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、由市城建部门申请人民法院强制执行</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78</w:t>
      </w:r>
      <w:r w:rsidRPr="001B2036">
        <w:rPr>
          <w:rFonts w:hint="eastAsia"/>
          <w:szCs w:val="24"/>
        </w:rPr>
        <w:t>题：</w:t>
      </w:r>
      <w:r w:rsidRPr="001B2036">
        <w:rPr>
          <w:rFonts w:hint="eastAsia"/>
          <w:szCs w:val="24"/>
        </w:rPr>
        <w:t xml:space="preserve"> </w:t>
      </w:r>
      <w:r w:rsidRPr="001B2036">
        <w:rPr>
          <w:rFonts w:hint="eastAsia"/>
          <w:szCs w:val="24"/>
        </w:rPr>
        <w:t>对于下列债务人给债权人造成损害的哪些行为，债权人可以请求人民法院撤销？</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、债务人怠于行使其到期债权</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、债务人放弃其到期债权</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、债务人无偿转让财产</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、债务人以明显不合理的低价转让财产，且受让人知道该情形</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79</w:t>
      </w:r>
      <w:r w:rsidRPr="001B2036">
        <w:rPr>
          <w:rFonts w:hint="eastAsia"/>
          <w:szCs w:val="24"/>
        </w:rPr>
        <w:t>题：</w:t>
      </w:r>
      <w:r w:rsidRPr="001B2036">
        <w:rPr>
          <w:rFonts w:hint="eastAsia"/>
          <w:szCs w:val="24"/>
        </w:rPr>
        <w:t xml:space="preserve"> </w:t>
      </w:r>
      <w:r w:rsidRPr="001B2036">
        <w:rPr>
          <w:rFonts w:hint="eastAsia"/>
          <w:szCs w:val="24"/>
        </w:rPr>
        <w:t>根据《保护工业产权巴黎公约》的规定，下列哪些申请可以享有优先权？</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、发明人证书</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、实用新型注册</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、外观设计注册</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、商标注册</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80</w:t>
      </w:r>
      <w:r w:rsidRPr="001B2036">
        <w:rPr>
          <w:rFonts w:hint="eastAsia"/>
          <w:szCs w:val="24"/>
        </w:rPr>
        <w:t>题：</w:t>
      </w:r>
      <w:r w:rsidRPr="001B2036">
        <w:rPr>
          <w:rFonts w:hint="eastAsia"/>
          <w:szCs w:val="24"/>
        </w:rPr>
        <w:t xml:space="preserve"> </w:t>
      </w:r>
      <w:r w:rsidRPr="001B2036">
        <w:rPr>
          <w:rFonts w:hint="eastAsia"/>
          <w:szCs w:val="24"/>
        </w:rPr>
        <w:t>关于行政诉讼案件，下列说法哪些是正确的？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、在行政诉讼过程中，被告无权请求调解</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、在行政诉讼过程中，被告无权自行向原告和证人收集证据</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、在行政诉讼过程中，被告无权作出停止执行原具体行政行为的决定</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、在行政诉讼过程中，被告无权改变自己所作的具体行政行为</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lastRenderedPageBreak/>
        <w:t>第</w:t>
      </w:r>
      <w:r w:rsidRPr="001B2036">
        <w:rPr>
          <w:rFonts w:hint="eastAsia"/>
          <w:szCs w:val="24"/>
        </w:rPr>
        <w:t>81</w:t>
      </w:r>
      <w:r w:rsidRPr="001B2036">
        <w:rPr>
          <w:rFonts w:hint="eastAsia"/>
          <w:szCs w:val="24"/>
        </w:rPr>
        <w:t>题：</w:t>
      </w:r>
      <w:r w:rsidRPr="001B2036">
        <w:rPr>
          <w:rFonts w:hint="eastAsia"/>
          <w:szCs w:val="24"/>
        </w:rPr>
        <w:t xml:space="preserve"> </w:t>
      </w:r>
      <w:r w:rsidRPr="001B2036">
        <w:rPr>
          <w:rFonts w:hint="eastAsia"/>
          <w:szCs w:val="24"/>
        </w:rPr>
        <w:t>下列哪些属于《与贸易有关的知识产权协议》规定的知识产权的范围？</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、版权</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、工业品外观设计</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、地理标志</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、实用新型</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82</w:t>
      </w:r>
      <w:r w:rsidRPr="001B2036">
        <w:rPr>
          <w:rFonts w:hint="eastAsia"/>
          <w:szCs w:val="24"/>
        </w:rPr>
        <w:t>题：</w:t>
      </w:r>
      <w:r w:rsidRPr="001B2036">
        <w:rPr>
          <w:rFonts w:hint="eastAsia"/>
          <w:szCs w:val="24"/>
        </w:rPr>
        <w:t xml:space="preserve"> </w:t>
      </w:r>
      <w:r w:rsidRPr="001B2036">
        <w:rPr>
          <w:rFonts w:hint="eastAsia"/>
          <w:szCs w:val="24"/>
        </w:rPr>
        <w:t>根据商标法的规定，认定驰名商标应当考虑下列哪些因素？</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、全体社会公众对该商标的知晓程度</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、该商标使用的持续时间</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、该商标的任何宣传工作的持续时间、程度和地理范围</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、该商标作为驰名商标受保护的记录</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83</w:t>
      </w:r>
      <w:r w:rsidRPr="001B2036">
        <w:rPr>
          <w:rFonts w:hint="eastAsia"/>
          <w:szCs w:val="24"/>
        </w:rPr>
        <w:t>题：</w:t>
      </w:r>
      <w:r w:rsidRPr="001B2036">
        <w:rPr>
          <w:rFonts w:hint="eastAsia"/>
          <w:szCs w:val="24"/>
        </w:rPr>
        <w:t xml:space="preserve"> </w:t>
      </w:r>
      <w:r w:rsidRPr="001B2036">
        <w:rPr>
          <w:rFonts w:hint="eastAsia"/>
          <w:szCs w:val="24"/>
        </w:rPr>
        <w:t>甲公司欠乙公司</w:t>
      </w:r>
      <w:r w:rsidRPr="001B2036">
        <w:rPr>
          <w:rFonts w:hint="eastAsia"/>
          <w:szCs w:val="24"/>
        </w:rPr>
        <w:t>100</w:t>
      </w:r>
      <w:r w:rsidRPr="001B2036">
        <w:rPr>
          <w:rFonts w:hint="eastAsia"/>
          <w:szCs w:val="24"/>
        </w:rPr>
        <w:t>万元。后甲公司分立为丙公司和丁公司，并且确定由丙公司偿还乙公司欠款。但甲公司并未与乙公司就甲公司分立后的债务承担作任何约定。现乙公司要求偿还欠款。根据合同法的规定，该债务应当如何处理？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、由丙公司承担债务</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、由丁公司承担债务</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、由丙公司和丁公司各自承担一半债务</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、由丙公司和丁公司承担连带债务</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84</w:t>
      </w:r>
      <w:r w:rsidRPr="001B2036">
        <w:rPr>
          <w:rFonts w:hint="eastAsia"/>
          <w:szCs w:val="24"/>
        </w:rPr>
        <w:t>题：</w:t>
      </w:r>
      <w:r w:rsidRPr="001B2036">
        <w:rPr>
          <w:rFonts w:hint="eastAsia"/>
          <w:szCs w:val="24"/>
        </w:rPr>
        <w:t xml:space="preserve"> </w:t>
      </w:r>
      <w:r w:rsidRPr="001B2036">
        <w:rPr>
          <w:rFonts w:hint="eastAsia"/>
          <w:szCs w:val="24"/>
        </w:rPr>
        <w:t>行政机关对王某处以没收财物的行政处罚。王某不服，申请行政复议，但没有提出行政赔偿请求。行政复议机关经审查决定撤销原处罚决定。根据行政复议法的规定，行政复议机关对赔偿事宜应当如何处理？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、根据不告不理的原则，对行政赔偿事宜不予考虑</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、通知申请人增加复议请求</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、在做出复议决定的同时，告知申请人就行政赔偿事宜另行申请行政复议</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、在做出复议决定的同时，责令被申请人返还财物或者赔偿相应的价款</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85</w:t>
      </w:r>
      <w:r w:rsidRPr="001B2036">
        <w:rPr>
          <w:rFonts w:hint="eastAsia"/>
          <w:szCs w:val="24"/>
        </w:rPr>
        <w:t>题：</w:t>
      </w:r>
      <w:r w:rsidRPr="001B2036">
        <w:rPr>
          <w:rFonts w:hint="eastAsia"/>
          <w:szCs w:val="24"/>
        </w:rPr>
        <w:t xml:space="preserve"> </w:t>
      </w:r>
      <w:r w:rsidRPr="001B2036">
        <w:rPr>
          <w:rFonts w:hint="eastAsia"/>
          <w:szCs w:val="24"/>
        </w:rPr>
        <w:t>根据《与贸易有关的知识产权协议》的规定，下列说法哪些是正确的？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、数据或者其他资料的汇编，因对其内容的选择或者安排而构成智力创作，应当给予版权保护</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、版权的保护应当及于表达和构思</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、成员应当将计算机程序作为文字作品给予保护</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、录音制品制作者应当享有许可或者禁止直接或间接复制其录音制品的权利</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86</w:t>
      </w:r>
      <w:r w:rsidRPr="001B2036">
        <w:rPr>
          <w:rFonts w:hint="eastAsia"/>
          <w:szCs w:val="24"/>
        </w:rPr>
        <w:t>题：</w:t>
      </w:r>
      <w:r w:rsidRPr="001B2036">
        <w:rPr>
          <w:rFonts w:hint="eastAsia"/>
          <w:szCs w:val="24"/>
        </w:rPr>
        <w:t xml:space="preserve"> </w:t>
      </w:r>
      <w:r w:rsidRPr="001B2036">
        <w:rPr>
          <w:rFonts w:hint="eastAsia"/>
          <w:szCs w:val="24"/>
        </w:rPr>
        <w:t>根据民事诉讼法的规定，下列哪些案件人民法院一律不公开审理？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、涉及国家秘密的案件</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、离婚案件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、涉及个人隐私的案件</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、涉及商业秘密的案件</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87</w:t>
      </w:r>
      <w:r w:rsidRPr="001B2036">
        <w:rPr>
          <w:rFonts w:hint="eastAsia"/>
          <w:szCs w:val="24"/>
        </w:rPr>
        <w:t>题：</w:t>
      </w:r>
      <w:r w:rsidRPr="001B2036">
        <w:rPr>
          <w:rFonts w:hint="eastAsia"/>
          <w:szCs w:val="24"/>
        </w:rPr>
        <w:t xml:space="preserve"> </w:t>
      </w:r>
      <w:r w:rsidRPr="001B2036">
        <w:rPr>
          <w:rFonts w:hint="eastAsia"/>
          <w:szCs w:val="24"/>
        </w:rPr>
        <w:t>甲因过错损害了乙的财产，但乙对损害的发生也有过错。根据民法通则的规定，当事人应</w:t>
      </w:r>
      <w:r w:rsidRPr="001B2036">
        <w:rPr>
          <w:rFonts w:hint="eastAsia"/>
          <w:szCs w:val="24"/>
        </w:rPr>
        <w:lastRenderedPageBreak/>
        <w:t>当如何承担民事责任？</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、由甲全部承担</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、由乙全部承担</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、由甲承担，但是可以减轻其民事责任</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、甲不承担民事责任，但其应当对乙的损失给予适当补偿</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88</w:t>
      </w:r>
      <w:r w:rsidRPr="001B2036">
        <w:rPr>
          <w:rFonts w:hint="eastAsia"/>
          <w:szCs w:val="24"/>
        </w:rPr>
        <w:t>题：</w:t>
      </w:r>
      <w:r w:rsidRPr="001B2036">
        <w:rPr>
          <w:rFonts w:hint="eastAsia"/>
          <w:szCs w:val="24"/>
        </w:rPr>
        <w:t xml:space="preserve"> </w:t>
      </w:r>
      <w:r w:rsidRPr="001B2036">
        <w:rPr>
          <w:rFonts w:hint="eastAsia"/>
          <w:szCs w:val="24"/>
        </w:rPr>
        <w:t>根据《集成电路布图设计保护条例》的规定，下列哪些行为可以不经布图设计专有权人的许可并且可以不向其支付报酬？</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、单纯为评价、分析目的而复制受保护的布图设计</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、对受保护的布图设计中某些具有独创性的部分进行复制</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、将布图设计专有权人投放市场的含有受保护布图设计的集成电路再次进行商业利用</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、将自己独立创作的与受保护的布图设计相同的布图设计投入商业利用</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89</w:t>
      </w:r>
      <w:r w:rsidRPr="001B2036">
        <w:rPr>
          <w:rFonts w:hint="eastAsia"/>
          <w:szCs w:val="24"/>
        </w:rPr>
        <w:t>题：</w:t>
      </w:r>
      <w:r w:rsidRPr="001B2036">
        <w:rPr>
          <w:rFonts w:hint="eastAsia"/>
          <w:szCs w:val="24"/>
        </w:rPr>
        <w:t xml:space="preserve"> </w:t>
      </w:r>
      <w:r w:rsidRPr="001B2036">
        <w:rPr>
          <w:rFonts w:hint="eastAsia"/>
          <w:szCs w:val="24"/>
        </w:rPr>
        <w:t>根据知识产权海关保护条例的规定，知识产权权利人申请海关保护备案的，应当向下列哪个部门提出申请？</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、权利人所在地海关</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、侵权嫌疑人所在地海关</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、侵权嫌疑货物收货人所在地海关</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、海关总署</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90</w:t>
      </w:r>
      <w:r w:rsidRPr="001B2036">
        <w:rPr>
          <w:rFonts w:hint="eastAsia"/>
          <w:szCs w:val="24"/>
        </w:rPr>
        <w:t>题：</w:t>
      </w:r>
      <w:r w:rsidRPr="001B2036">
        <w:rPr>
          <w:rFonts w:hint="eastAsia"/>
          <w:szCs w:val="24"/>
        </w:rPr>
        <w:t xml:space="preserve"> </w:t>
      </w:r>
      <w:r w:rsidRPr="001B2036">
        <w:rPr>
          <w:rFonts w:hint="eastAsia"/>
          <w:szCs w:val="24"/>
        </w:rPr>
        <w:t>根据行政复议法的规定，下列哪些行政复议申请应当不予受理？</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、不服行政机关对民事纠纷作出的调解而申请行政复议的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、认为国务院某部门的规章不符合法律规定而申请行政复议的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、对行政机关作出的关于确认土地使用权的决定不服而申请行政复议的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、申请人向人民法院提起行政诉讼并且法院已经依法受理，又向复议机关申请行政复议的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91</w:t>
      </w:r>
      <w:r w:rsidRPr="001B2036">
        <w:rPr>
          <w:rFonts w:hint="eastAsia"/>
          <w:szCs w:val="24"/>
        </w:rPr>
        <w:t>题：</w:t>
      </w:r>
      <w:r w:rsidRPr="001B2036">
        <w:rPr>
          <w:rFonts w:hint="eastAsia"/>
          <w:szCs w:val="24"/>
        </w:rPr>
        <w:t xml:space="preserve"> </w:t>
      </w:r>
      <w:r w:rsidRPr="001B2036">
        <w:rPr>
          <w:rFonts w:hint="eastAsia"/>
          <w:szCs w:val="24"/>
        </w:rPr>
        <w:t>甲根据合同对乙享有债权。后甲将该债权转让给丙，但是没有通知乙。根据合同法的规定，下列说法哪些是正确的？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、甲将债权转让给丙，应当经乙同意，否则对乙不发生效力</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、甲将债权转让给丙，应当通知乙</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、本案中的债权转让对乙不发生效力</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、如果甲将债权转让通知了乙，则未经乙同意，该通知不得撤销</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92</w:t>
      </w:r>
      <w:r w:rsidRPr="001B2036">
        <w:rPr>
          <w:rFonts w:hint="eastAsia"/>
          <w:szCs w:val="24"/>
        </w:rPr>
        <w:t>题：</w:t>
      </w:r>
      <w:r w:rsidRPr="001B2036">
        <w:rPr>
          <w:rFonts w:hint="eastAsia"/>
          <w:szCs w:val="24"/>
        </w:rPr>
        <w:t xml:space="preserve"> </w:t>
      </w:r>
      <w:r w:rsidRPr="001B2036">
        <w:rPr>
          <w:rFonts w:hint="eastAsia"/>
          <w:szCs w:val="24"/>
        </w:rPr>
        <w:t>甲发明了一种饮料配方，并就该配方向律师乙咨询专利保护和商业秘密保护的区别。乙提供了下列咨询意见。请问哪些是正确的？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、专利保护有法定期限，而商业秘密保护没有法定期限</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、如果他人就同样的配方提出专利申请，并且该专利申请已被公布的，则甲不能再就其配方获得商业秘密保护</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、甲只有就其配方向国务院有关行政管理部门登记备案后才能获得商业秘密保护</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、在甲将其配方作为商业秘密加以保护的期间内，甲有权禁止他人自行研发并使用同样的配方</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lastRenderedPageBreak/>
        <w:t>第</w:t>
      </w:r>
      <w:r w:rsidRPr="001B2036">
        <w:rPr>
          <w:rFonts w:hint="eastAsia"/>
          <w:szCs w:val="24"/>
        </w:rPr>
        <w:t>93</w:t>
      </w:r>
      <w:r w:rsidRPr="001B2036">
        <w:rPr>
          <w:rFonts w:hint="eastAsia"/>
          <w:szCs w:val="24"/>
        </w:rPr>
        <w:t>题：</w:t>
      </w:r>
      <w:r w:rsidRPr="001B2036">
        <w:rPr>
          <w:rFonts w:hint="eastAsia"/>
          <w:szCs w:val="24"/>
        </w:rPr>
        <w:t xml:space="preserve"> </w:t>
      </w:r>
      <w:r w:rsidRPr="001B2036">
        <w:rPr>
          <w:rFonts w:hint="eastAsia"/>
          <w:szCs w:val="24"/>
        </w:rPr>
        <w:t>根据植物新品种保护条例的规定，品种权的保护期限自何日起计算？</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、首次销售之日</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、申请之日</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、授权之日</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、初审合格公告之日</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94</w:t>
      </w:r>
      <w:r w:rsidRPr="001B2036">
        <w:rPr>
          <w:rFonts w:hint="eastAsia"/>
          <w:szCs w:val="24"/>
        </w:rPr>
        <w:t>题：</w:t>
      </w:r>
      <w:r w:rsidRPr="001B2036">
        <w:rPr>
          <w:rFonts w:hint="eastAsia"/>
          <w:szCs w:val="24"/>
        </w:rPr>
        <w:t xml:space="preserve"> </w:t>
      </w:r>
      <w:r w:rsidRPr="001B2036">
        <w:rPr>
          <w:rFonts w:hint="eastAsia"/>
          <w:szCs w:val="24"/>
        </w:rPr>
        <w:t>根据刑法的规定，假冒他人专利罪可以判处下列哪些刑罚？</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、单处罚金</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、处以三年以下有期徒刑，并处罚金</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、处以拘役，并处罚金</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、处以三年以上七年以下有期徒刑，并处罚金</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95</w:t>
      </w:r>
      <w:r w:rsidRPr="001B2036">
        <w:rPr>
          <w:rFonts w:hint="eastAsia"/>
          <w:szCs w:val="24"/>
        </w:rPr>
        <w:t>题：</w:t>
      </w:r>
      <w:r w:rsidRPr="001B2036">
        <w:rPr>
          <w:rFonts w:hint="eastAsia"/>
          <w:szCs w:val="24"/>
        </w:rPr>
        <w:t xml:space="preserve"> </w:t>
      </w:r>
      <w:r w:rsidRPr="001B2036">
        <w:rPr>
          <w:rFonts w:hint="eastAsia"/>
          <w:szCs w:val="24"/>
        </w:rPr>
        <w:t>具体行政行为有下列哪些情形的，复议机关可以决定撤销、变更或者确认该具体行政行为违法？</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、适用依据错误的</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、违反法定程序的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、超越职权的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、具体行政行为明显不当的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96</w:t>
      </w:r>
      <w:r w:rsidRPr="001B2036">
        <w:rPr>
          <w:rFonts w:hint="eastAsia"/>
          <w:szCs w:val="24"/>
        </w:rPr>
        <w:t>题：</w:t>
      </w:r>
      <w:r w:rsidRPr="001B2036">
        <w:rPr>
          <w:rFonts w:hint="eastAsia"/>
          <w:szCs w:val="24"/>
        </w:rPr>
        <w:t xml:space="preserve"> </w:t>
      </w:r>
      <w:r w:rsidRPr="001B2036">
        <w:rPr>
          <w:rFonts w:hint="eastAsia"/>
          <w:szCs w:val="24"/>
        </w:rPr>
        <w:t>甲公司向银行贷款，以其专利权设定质押。对此，下列说法哪些是正确的？</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、质押合同应当采用书面形式</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、质押合同可以采用口头形式</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、质押合同自合同成立之日起生效</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、质押合同自登记之日起生效</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97</w:t>
      </w:r>
      <w:r w:rsidRPr="001B2036">
        <w:rPr>
          <w:rFonts w:hint="eastAsia"/>
          <w:szCs w:val="24"/>
        </w:rPr>
        <w:t>题：</w:t>
      </w:r>
      <w:r w:rsidRPr="001B2036">
        <w:rPr>
          <w:rFonts w:hint="eastAsia"/>
          <w:szCs w:val="24"/>
        </w:rPr>
        <w:t xml:space="preserve"> </w:t>
      </w:r>
      <w:r w:rsidRPr="001B2036">
        <w:rPr>
          <w:rFonts w:hint="eastAsia"/>
          <w:szCs w:val="24"/>
        </w:rPr>
        <w:t>根据国家赔偿法的规定，有下列哪些情形的，国家不承担赔偿责任？</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、行政机关工作人员与行使职权无关的个人行为</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、因公民、法人和其他组织自己的行为致使损害发生的</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、行政机关工作人员在行使行政职权时，以暴力行为造成公民身体伤害的</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、行政机关工作人员在行使行政职权时，违反国家规定摊派费用的</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98</w:t>
      </w:r>
      <w:r w:rsidRPr="001B2036">
        <w:rPr>
          <w:rFonts w:hint="eastAsia"/>
          <w:szCs w:val="24"/>
        </w:rPr>
        <w:t>题：</w:t>
      </w:r>
      <w:r w:rsidRPr="001B2036">
        <w:rPr>
          <w:rFonts w:hint="eastAsia"/>
          <w:szCs w:val="24"/>
        </w:rPr>
        <w:t xml:space="preserve"> </w:t>
      </w:r>
      <w:r w:rsidRPr="001B2036">
        <w:rPr>
          <w:rFonts w:hint="eastAsia"/>
          <w:szCs w:val="24"/>
        </w:rPr>
        <w:t>甲借给乙</w:t>
      </w:r>
      <w:r w:rsidRPr="001B2036">
        <w:rPr>
          <w:rFonts w:hint="eastAsia"/>
          <w:szCs w:val="24"/>
        </w:rPr>
        <w:t>1</w:t>
      </w:r>
      <w:r w:rsidRPr="001B2036">
        <w:rPr>
          <w:rFonts w:hint="eastAsia"/>
          <w:szCs w:val="24"/>
        </w:rPr>
        <w:t>万元人民币，约定</w:t>
      </w:r>
      <w:r w:rsidRPr="001B2036">
        <w:rPr>
          <w:rFonts w:hint="eastAsia"/>
          <w:szCs w:val="24"/>
        </w:rPr>
        <w:t>2005</w:t>
      </w:r>
      <w:r w:rsidRPr="001B2036">
        <w:rPr>
          <w:rFonts w:hint="eastAsia"/>
          <w:szCs w:val="24"/>
        </w:rPr>
        <w:t>年</w:t>
      </w:r>
      <w:r w:rsidRPr="001B2036">
        <w:rPr>
          <w:rFonts w:hint="eastAsia"/>
          <w:szCs w:val="24"/>
        </w:rPr>
        <w:t>6</w:t>
      </w:r>
      <w:r w:rsidRPr="001B2036">
        <w:rPr>
          <w:rFonts w:hint="eastAsia"/>
          <w:szCs w:val="24"/>
        </w:rPr>
        <w:t>月</w:t>
      </w:r>
      <w:r w:rsidRPr="001B2036">
        <w:rPr>
          <w:rFonts w:hint="eastAsia"/>
          <w:szCs w:val="24"/>
        </w:rPr>
        <w:t>30</w:t>
      </w:r>
      <w:r w:rsidRPr="001B2036">
        <w:rPr>
          <w:rFonts w:hint="eastAsia"/>
          <w:szCs w:val="24"/>
        </w:rPr>
        <w:t>日还款，但乙未按期还款。</w:t>
      </w:r>
      <w:r w:rsidRPr="001B2036">
        <w:rPr>
          <w:rFonts w:hint="eastAsia"/>
          <w:szCs w:val="24"/>
        </w:rPr>
        <w:t>2005</w:t>
      </w:r>
      <w:r w:rsidRPr="001B2036">
        <w:rPr>
          <w:rFonts w:hint="eastAsia"/>
          <w:szCs w:val="24"/>
        </w:rPr>
        <w:t>年</w:t>
      </w:r>
      <w:r w:rsidRPr="001B2036">
        <w:rPr>
          <w:rFonts w:hint="eastAsia"/>
          <w:szCs w:val="24"/>
        </w:rPr>
        <w:t>12</w:t>
      </w:r>
      <w:r w:rsidRPr="001B2036">
        <w:rPr>
          <w:rFonts w:hint="eastAsia"/>
          <w:szCs w:val="24"/>
        </w:rPr>
        <w:t>月</w:t>
      </w:r>
      <w:r w:rsidRPr="001B2036">
        <w:rPr>
          <w:rFonts w:hint="eastAsia"/>
          <w:szCs w:val="24"/>
        </w:rPr>
        <w:t>31</w:t>
      </w:r>
      <w:r w:rsidRPr="001B2036">
        <w:rPr>
          <w:rFonts w:hint="eastAsia"/>
          <w:szCs w:val="24"/>
        </w:rPr>
        <w:t>日甲的律师向乙发出律师函，要求乙还款。乙于</w:t>
      </w:r>
      <w:r w:rsidRPr="001B2036">
        <w:rPr>
          <w:rFonts w:hint="eastAsia"/>
          <w:szCs w:val="24"/>
        </w:rPr>
        <w:t>2006</w:t>
      </w:r>
      <w:r w:rsidRPr="001B2036">
        <w:rPr>
          <w:rFonts w:hint="eastAsia"/>
          <w:szCs w:val="24"/>
        </w:rPr>
        <w:t>年</w:t>
      </w:r>
      <w:r w:rsidRPr="001B2036">
        <w:rPr>
          <w:rFonts w:hint="eastAsia"/>
          <w:szCs w:val="24"/>
        </w:rPr>
        <w:t>1</w:t>
      </w:r>
      <w:r w:rsidRPr="001B2036">
        <w:rPr>
          <w:rFonts w:hint="eastAsia"/>
          <w:szCs w:val="24"/>
        </w:rPr>
        <w:t>月</w:t>
      </w:r>
      <w:r w:rsidRPr="001B2036">
        <w:rPr>
          <w:rFonts w:hint="eastAsia"/>
          <w:szCs w:val="24"/>
        </w:rPr>
        <w:t>15</w:t>
      </w:r>
      <w:r w:rsidRPr="001B2036">
        <w:rPr>
          <w:rFonts w:hint="eastAsia"/>
          <w:szCs w:val="24"/>
        </w:rPr>
        <w:t>日收到该律师函。根据民法通则的规定，该律师函对诉讼时效将产生何种影响？</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、诉讼时效中止</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、诉讼时效终止</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、诉讼时效中断</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、诉讼时效延长</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99</w:t>
      </w:r>
      <w:r w:rsidRPr="001B2036">
        <w:rPr>
          <w:rFonts w:hint="eastAsia"/>
          <w:szCs w:val="24"/>
        </w:rPr>
        <w:t>题：</w:t>
      </w:r>
      <w:r w:rsidRPr="001B2036">
        <w:rPr>
          <w:rFonts w:hint="eastAsia"/>
          <w:szCs w:val="24"/>
        </w:rPr>
        <w:t xml:space="preserve"> </w:t>
      </w:r>
      <w:r w:rsidRPr="001B2036">
        <w:rPr>
          <w:rFonts w:hint="eastAsia"/>
          <w:szCs w:val="24"/>
        </w:rPr>
        <w:t>甲委托专利事务所乙代写专利申请文件，并办理专利申请事务。乙根据委托合同的约定收取了相应报酬。根据合同法的规定，下列说法哪些是正确的</w:t>
      </w:r>
      <w:r w:rsidRPr="001B2036">
        <w:rPr>
          <w:rFonts w:hint="eastAsia"/>
          <w:szCs w:val="24"/>
        </w:rPr>
        <w:t>?</w:t>
      </w:r>
    </w:p>
    <w:p w:rsidR="00C914D6" w:rsidRPr="001B2036" w:rsidRDefault="00C914D6" w:rsidP="001B2036">
      <w:pPr>
        <w:spacing w:line="276" w:lineRule="auto"/>
        <w:rPr>
          <w:szCs w:val="24"/>
        </w:rPr>
      </w:pPr>
      <w:r w:rsidRPr="001B2036">
        <w:rPr>
          <w:rFonts w:hint="eastAsia"/>
          <w:szCs w:val="24"/>
        </w:rPr>
        <w:lastRenderedPageBreak/>
        <w:t>A</w:t>
      </w:r>
      <w:r w:rsidRPr="001B2036">
        <w:rPr>
          <w:rFonts w:hint="eastAsia"/>
          <w:szCs w:val="24"/>
        </w:rPr>
        <w:t>、乙因为过失给甲造成损失的，甲可以要求乙赔偿损失</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、乙经甲同意，转委托第三人处理委托事务的，乙仅就第三人的选任及其对第三人的指示承担责任</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、乙超越权限给甲造成损失的，甲可以要求乙赔偿损失</w:t>
      </w:r>
    </w:p>
    <w:p w:rsidR="00C914D6" w:rsidRPr="001B2036" w:rsidRDefault="00C914D6" w:rsidP="001B2036">
      <w:pPr>
        <w:spacing w:line="276" w:lineRule="auto"/>
        <w:rPr>
          <w:szCs w:val="24"/>
        </w:rPr>
      </w:pPr>
      <w:r w:rsidRPr="001B2036">
        <w:rPr>
          <w:rFonts w:hint="eastAsia"/>
          <w:szCs w:val="24"/>
        </w:rPr>
        <w:t>D</w:t>
      </w:r>
      <w:r w:rsidRPr="001B2036">
        <w:rPr>
          <w:rFonts w:hint="eastAsia"/>
          <w:szCs w:val="24"/>
        </w:rPr>
        <w:t>、甲、乙可以随时解除双方之间的委托合同</w:t>
      </w:r>
    </w:p>
    <w:p w:rsidR="00C914D6" w:rsidRPr="001B2036" w:rsidRDefault="00C914D6" w:rsidP="001B2036">
      <w:pPr>
        <w:spacing w:line="276" w:lineRule="auto"/>
        <w:rPr>
          <w:szCs w:val="24"/>
        </w:rPr>
      </w:pPr>
    </w:p>
    <w:p w:rsidR="00C914D6" w:rsidRPr="001B2036" w:rsidRDefault="00C914D6" w:rsidP="001B2036">
      <w:pPr>
        <w:spacing w:line="276" w:lineRule="auto"/>
        <w:rPr>
          <w:szCs w:val="24"/>
        </w:rPr>
      </w:pPr>
      <w:r w:rsidRPr="001B2036">
        <w:rPr>
          <w:rFonts w:hint="eastAsia"/>
          <w:szCs w:val="24"/>
        </w:rPr>
        <w:t>第</w:t>
      </w:r>
      <w:r w:rsidRPr="001B2036">
        <w:rPr>
          <w:rFonts w:hint="eastAsia"/>
          <w:szCs w:val="24"/>
        </w:rPr>
        <w:t>100</w:t>
      </w:r>
      <w:r w:rsidRPr="001B2036">
        <w:rPr>
          <w:rFonts w:hint="eastAsia"/>
          <w:szCs w:val="24"/>
        </w:rPr>
        <w:t>题：</w:t>
      </w:r>
      <w:r w:rsidRPr="001B2036">
        <w:rPr>
          <w:rFonts w:hint="eastAsia"/>
          <w:szCs w:val="24"/>
        </w:rPr>
        <w:t xml:space="preserve"> </w:t>
      </w:r>
      <w:r w:rsidRPr="001B2036">
        <w:rPr>
          <w:rFonts w:hint="eastAsia"/>
          <w:szCs w:val="24"/>
        </w:rPr>
        <w:t>根据奥林匹克标志保护条例的规定，下列哪些选项属于该条例所称的奥林匹克标志？</w:t>
      </w:r>
    </w:p>
    <w:p w:rsidR="00C914D6" w:rsidRPr="001B2036" w:rsidRDefault="00C914D6" w:rsidP="001B2036">
      <w:pPr>
        <w:spacing w:line="276" w:lineRule="auto"/>
        <w:rPr>
          <w:szCs w:val="24"/>
        </w:rPr>
      </w:pPr>
      <w:r w:rsidRPr="001B2036">
        <w:rPr>
          <w:rFonts w:hint="eastAsia"/>
          <w:szCs w:val="24"/>
        </w:rPr>
        <w:t>A</w:t>
      </w:r>
      <w:r w:rsidRPr="001B2036">
        <w:rPr>
          <w:rFonts w:hint="eastAsia"/>
          <w:szCs w:val="24"/>
        </w:rPr>
        <w:t>、北京</w:t>
      </w:r>
      <w:r w:rsidRPr="001B2036">
        <w:rPr>
          <w:rFonts w:hint="eastAsia"/>
          <w:szCs w:val="24"/>
        </w:rPr>
        <w:t>2008</w:t>
      </w:r>
    </w:p>
    <w:p w:rsidR="00C914D6" w:rsidRPr="001B2036" w:rsidRDefault="00C914D6" w:rsidP="001B2036">
      <w:pPr>
        <w:spacing w:line="276" w:lineRule="auto"/>
        <w:rPr>
          <w:szCs w:val="24"/>
        </w:rPr>
      </w:pPr>
      <w:r w:rsidRPr="001B2036">
        <w:rPr>
          <w:rFonts w:hint="eastAsia"/>
          <w:szCs w:val="24"/>
        </w:rPr>
        <w:t>B</w:t>
      </w:r>
      <w:r w:rsidRPr="001B2036">
        <w:rPr>
          <w:rFonts w:hint="eastAsia"/>
          <w:szCs w:val="24"/>
        </w:rPr>
        <w:t>、第</w:t>
      </w:r>
      <w:r w:rsidRPr="001B2036">
        <w:rPr>
          <w:rFonts w:hint="eastAsia"/>
          <w:szCs w:val="24"/>
        </w:rPr>
        <w:t>29</w:t>
      </w:r>
      <w:r w:rsidRPr="001B2036">
        <w:rPr>
          <w:rFonts w:hint="eastAsia"/>
          <w:szCs w:val="24"/>
        </w:rPr>
        <w:t>届奥林匹克运动会的吉祥物</w:t>
      </w:r>
    </w:p>
    <w:p w:rsidR="00C914D6" w:rsidRPr="001B2036" w:rsidRDefault="00C914D6" w:rsidP="001B2036">
      <w:pPr>
        <w:spacing w:line="276" w:lineRule="auto"/>
        <w:rPr>
          <w:szCs w:val="24"/>
        </w:rPr>
      </w:pPr>
      <w:r w:rsidRPr="001B2036">
        <w:rPr>
          <w:rFonts w:hint="eastAsia"/>
          <w:szCs w:val="24"/>
        </w:rPr>
        <w:t>C</w:t>
      </w:r>
      <w:r w:rsidRPr="001B2036">
        <w:rPr>
          <w:rFonts w:hint="eastAsia"/>
          <w:szCs w:val="24"/>
        </w:rPr>
        <w:t>、奥林匹亚</w:t>
      </w:r>
    </w:p>
    <w:p w:rsidR="00C914D6" w:rsidRDefault="00C914D6" w:rsidP="001B2036">
      <w:pPr>
        <w:spacing w:line="276" w:lineRule="auto"/>
        <w:rPr>
          <w:szCs w:val="24"/>
        </w:rPr>
      </w:pPr>
      <w:r w:rsidRPr="001B2036">
        <w:rPr>
          <w:rFonts w:hint="eastAsia"/>
          <w:szCs w:val="24"/>
        </w:rPr>
        <w:t>D</w:t>
      </w:r>
      <w:r w:rsidRPr="001B2036">
        <w:rPr>
          <w:rFonts w:hint="eastAsia"/>
          <w:szCs w:val="24"/>
        </w:rPr>
        <w:t>、北京</w:t>
      </w:r>
      <w:r w:rsidRPr="001B2036">
        <w:rPr>
          <w:rFonts w:hint="eastAsia"/>
          <w:szCs w:val="24"/>
        </w:rPr>
        <w:t>2008</w:t>
      </w:r>
      <w:r w:rsidRPr="001B2036">
        <w:rPr>
          <w:rFonts w:hint="eastAsia"/>
          <w:szCs w:val="24"/>
        </w:rPr>
        <w:t>年奥林匹克运动会申办委员会的徽记</w:t>
      </w:r>
    </w:p>
    <w:p w:rsidR="008010DC" w:rsidRDefault="008010DC" w:rsidP="001B2036">
      <w:pPr>
        <w:spacing w:line="276" w:lineRule="auto"/>
        <w:rPr>
          <w:szCs w:val="24"/>
        </w:rPr>
      </w:pPr>
    </w:p>
    <w:p w:rsidR="008010DC" w:rsidRDefault="008010DC" w:rsidP="001B2036">
      <w:pPr>
        <w:spacing w:line="276" w:lineRule="auto"/>
        <w:rPr>
          <w:szCs w:val="24"/>
        </w:rPr>
      </w:pPr>
    </w:p>
    <w:p w:rsidR="008010DC" w:rsidRDefault="008010DC" w:rsidP="001B2036">
      <w:pPr>
        <w:spacing w:line="276" w:lineRule="auto"/>
        <w:rPr>
          <w:szCs w:val="24"/>
        </w:rPr>
      </w:pPr>
    </w:p>
    <w:p w:rsidR="008010DC" w:rsidRDefault="008010DC" w:rsidP="008010DC">
      <w:pPr>
        <w:ind w:firstLineChars="200" w:firstLine="480"/>
        <w:rPr>
          <w:sz w:val="21"/>
        </w:rPr>
      </w:pPr>
      <w:r>
        <w:t xml:space="preserve">2006 </w:t>
      </w:r>
      <w:r>
        <w:rPr>
          <w:rFonts w:hint="eastAsia"/>
        </w:rPr>
        <w:t>年全国专利代理人资格考试－</w:t>
      </w:r>
      <w:r>
        <w:rPr>
          <w:rFonts w:hint="eastAsia"/>
          <w:highlight w:val="green"/>
        </w:rPr>
        <w:t>相关法律</w:t>
      </w:r>
      <w:r>
        <w:rPr>
          <w:rFonts w:hint="eastAsia"/>
        </w:rPr>
        <w:t>知识考试试卷及参考答案</w:t>
      </w:r>
    </w:p>
    <w:p w:rsidR="008010DC" w:rsidRDefault="008010DC" w:rsidP="008010DC">
      <w:r>
        <w:t xml:space="preserve">1.ABD    2.ABCD    3.A      4. B        5. BCD </w:t>
      </w:r>
    </w:p>
    <w:p w:rsidR="008010DC" w:rsidRDefault="008010DC" w:rsidP="008010DC">
      <w:r>
        <w:t xml:space="preserve">6. BD     7. BC        8. A      9. ABD    10. BD </w:t>
      </w:r>
    </w:p>
    <w:p w:rsidR="008010DC" w:rsidRDefault="008010DC" w:rsidP="008010DC">
      <w:r>
        <w:t xml:space="preserve">11. BCD   12. </w:t>
      </w:r>
      <w:r>
        <w:rPr>
          <w:lang w:val="de-DE"/>
        </w:rPr>
        <w:t>AB      13. AB</w:t>
      </w:r>
      <w:r>
        <w:rPr>
          <w:rFonts w:hint="eastAsia"/>
          <w:lang w:val="de-DE"/>
        </w:rPr>
        <w:t>（</w:t>
      </w:r>
      <w:r>
        <w:rPr>
          <w:b/>
          <w:color w:val="FF0000"/>
          <w:lang w:val="de-DE"/>
        </w:rPr>
        <w:t>C</w:t>
      </w:r>
      <w:r>
        <w:rPr>
          <w:rFonts w:hint="eastAsia"/>
          <w:lang w:val="de-DE"/>
        </w:rPr>
        <w:t>）</w:t>
      </w:r>
      <w:r>
        <w:rPr>
          <w:lang w:val="de-DE"/>
        </w:rPr>
        <w:t xml:space="preserve">    14. </w:t>
      </w:r>
      <w:r>
        <w:t>BD        15. ABCD</w:t>
      </w:r>
    </w:p>
    <w:p w:rsidR="008010DC" w:rsidRDefault="008010DC" w:rsidP="008010DC">
      <w:r>
        <w:t xml:space="preserve">16. A        17. A        18. BD         19. AD        20. AD </w:t>
      </w:r>
    </w:p>
    <w:p w:rsidR="008010DC" w:rsidRDefault="008010DC" w:rsidP="008010DC">
      <w:r>
        <w:t xml:space="preserve">21. D        22. BC         23. B          24. B        25. D  </w:t>
      </w:r>
    </w:p>
    <w:p w:rsidR="008010DC" w:rsidRDefault="008010DC" w:rsidP="008010DC">
      <w:r>
        <w:t xml:space="preserve">26. CD         27. ABD        28. BD        29. B         30. C </w:t>
      </w:r>
    </w:p>
    <w:p w:rsidR="008010DC" w:rsidRDefault="008010DC" w:rsidP="008010DC">
      <w:r>
        <w:t xml:space="preserve">31. ABCD        32. BD         33. ABCD        34. ABC        35. AB  </w:t>
      </w:r>
    </w:p>
    <w:p w:rsidR="008010DC" w:rsidRDefault="008010DC" w:rsidP="008010DC">
      <w:r>
        <w:t xml:space="preserve">36. ABC        37. A        38. D         39. BCD        40. ACD  </w:t>
      </w:r>
    </w:p>
    <w:p w:rsidR="008010DC" w:rsidRDefault="008010DC" w:rsidP="008010DC">
      <w:r>
        <w:t xml:space="preserve">41. C         42. ABD        43. ABC        44. C         45. ACD </w:t>
      </w:r>
    </w:p>
    <w:p w:rsidR="008010DC" w:rsidRDefault="008010DC" w:rsidP="008010DC">
      <w:r>
        <w:t>46. ABCD        47. B         48. ABD         49. ABD          50. ABD</w:t>
      </w:r>
    </w:p>
    <w:p w:rsidR="008010DC" w:rsidRDefault="008010DC" w:rsidP="008010DC">
      <w:r>
        <w:t xml:space="preserve">51. ABD        52. ABCD        53. ACD        54. ABCD        55. BC </w:t>
      </w:r>
    </w:p>
    <w:p w:rsidR="008010DC" w:rsidRDefault="008010DC" w:rsidP="008010DC">
      <w:pPr>
        <w:rPr>
          <w:lang w:val="it-IT"/>
        </w:rPr>
      </w:pPr>
      <w:r>
        <w:t xml:space="preserve">56. AC         57. B        58. B         59. ABC         60. </w:t>
      </w:r>
      <w:r>
        <w:rPr>
          <w:lang w:val="it-IT"/>
        </w:rPr>
        <w:t xml:space="preserve">AD </w:t>
      </w:r>
    </w:p>
    <w:p w:rsidR="008010DC" w:rsidRDefault="008010DC" w:rsidP="008010DC">
      <w:pPr>
        <w:rPr>
          <w:lang w:val="it-IT"/>
        </w:rPr>
      </w:pPr>
      <w:r>
        <w:rPr>
          <w:lang w:val="it-IT"/>
        </w:rPr>
        <w:t>61. A</w:t>
      </w:r>
      <w:r>
        <w:rPr>
          <w:color w:val="FF0000"/>
          <w:lang w:val="it-IT"/>
        </w:rPr>
        <w:t>D</w:t>
      </w:r>
      <w:r>
        <w:rPr>
          <w:lang w:val="it-IT"/>
        </w:rPr>
        <w:t xml:space="preserve">         62. A        63. ABCD        64. CD        65. ABCD </w:t>
      </w:r>
    </w:p>
    <w:p w:rsidR="008010DC" w:rsidRDefault="008010DC" w:rsidP="008010DC">
      <w:pPr>
        <w:rPr>
          <w:lang w:val="it-IT"/>
        </w:rPr>
      </w:pPr>
      <w:r>
        <w:rPr>
          <w:lang w:val="it-IT"/>
        </w:rPr>
        <w:t xml:space="preserve">66. B         67. ACD        68. CD         69. AB         70. AD  </w:t>
      </w:r>
    </w:p>
    <w:p w:rsidR="008010DC" w:rsidRDefault="008010DC" w:rsidP="008010DC">
      <w:r>
        <w:t xml:space="preserve">71. BCD         72. AC         73. AD        74. BC        75. AB  </w:t>
      </w:r>
    </w:p>
    <w:p w:rsidR="008010DC" w:rsidRDefault="008010DC" w:rsidP="008010DC">
      <w:pPr>
        <w:rPr>
          <w:lang w:val="de-DE"/>
        </w:rPr>
      </w:pPr>
      <w:r>
        <w:t xml:space="preserve">76. BCD        77. </w:t>
      </w:r>
      <w:r>
        <w:rPr>
          <w:lang w:val="de-DE"/>
        </w:rPr>
        <w:t xml:space="preserve">AC         78. BCD        79. ABCD        80. AB  </w:t>
      </w:r>
    </w:p>
    <w:p w:rsidR="008010DC" w:rsidRDefault="008010DC" w:rsidP="008010DC">
      <w:r>
        <w:rPr>
          <w:lang w:val="de-DE"/>
        </w:rPr>
        <w:t xml:space="preserve">81. ABC        82. </w:t>
      </w:r>
      <w:r>
        <w:t xml:space="preserve">BCD        83. D         84. D        85. ACD </w:t>
      </w:r>
    </w:p>
    <w:p w:rsidR="008010DC" w:rsidRDefault="008010DC" w:rsidP="008010DC">
      <w:r>
        <w:t xml:space="preserve">86. AC        87. C        88. ACD        89. D        90. ABD </w:t>
      </w:r>
    </w:p>
    <w:p w:rsidR="008010DC" w:rsidRDefault="008010DC" w:rsidP="008010DC">
      <w:r>
        <w:t xml:space="preserve">91. BC        92. AB         93. C         94. ABC         95. ABCD </w:t>
      </w:r>
    </w:p>
    <w:p w:rsidR="008010DC" w:rsidRPr="008010DC" w:rsidRDefault="008010DC" w:rsidP="008010DC">
      <w:pPr>
        <w:rPr>
          <w:rFonts w:hint="eastAsia"/>
        </w:rPr>
      </w:pPr>
      <w:r>
        <w:t xml:space="preserve">96. AD        97. </w:t>
      </w:r>
      <w:r>
        <w:rPr>
          <w:lang w:val="de-DE"/>
        </w:rPr>
        <w:t xml:space="preserve">AB </w:t>
      </w:r>
      <w:r>
        <w:t xml:space="preserve">       </w:t>
      </w:r>
      <w:r>
        <w:rPr>
          <w:lang w:val="de-DE"/>
        </w:rPr>
        <w:t xml:space="preserve">98. </w:t>
      </w:r>
      <w:r>
        <w:t>C        99. ABCD         100. ABCD</w:t>
      </w:r>
      <w:bookmarkStart w:id="0" w:name="_GoBack"/>
      <w:bookmarkEnd w:id="0"/>
    </w:p>
    <w:sectPr w:rsidR="008010DC" w:rsidRPr="008010DC" w:rsidSect="001B2036">
      <w:pgSz w:w="11906" w:h="16838"/>
      <w:pgMar w:top="720" w:right="720" w:bottom="720" w:left="72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FA3" w:rsidRDefault="000D7FA3" w:rsidP="001B2036">
      <w:pPr>
        <w:spacing w:line="240" w:lineRule="auto"/>
      </w:pPr>
      <w:r>
        <w:separator/>
      </w:r>
    </w:p>
  </w:endnote>
  <w:endnote w:type="continuationSeparator" w:id="0">
    <w:p w:rsidR="000D7FA3" w:rsidRDefault="000D7FA3" w:rsidP="001B20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FA3" w:rsidRDefault="000D7FA3" w:rsidP="001B2036">
      <w:pPr>
        <w:spacing w:line="240" w:lineRule="auto"/>
      </w:pPr>
      <w:r>
        <w:separator/>
      </w:r>
    </w:p>
  </w:footnote>
  <w:footnote w:type="continuationSeparator" w:id="0">
    <w:p w:rsidR="000D7FA3" w:rsidRDefault="000D7FA3" w:rsidP="001B203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914D6"/>
    <w:rsid w:val="00002082"/>
    <w:rsid w:val="00003FAE"/>
    <w:rsid w:val="00004033"/>
    <w:rsid w:val="000071C6"/>
    <w:rsid w:val="00010C87"/>
    <w:rsid w:val="000128D2"/>
    <w:rsid w:val="00013F72"/>
    <w:rsid w:val="00014DC7"/>
    <w:rsid w:val="00016CEB"/>
    <w:rsid w:val="00020836"/>
    <w:rsid w:val="000217D1"/>
    <w:rsid w:val="000219D7"/>
    <w:rsid w:val="00022370"/>
    <w:rsid w:val="00022993"/>
    <w:rsid w:val="00024835"/>
    <w:rsid w:val="0002645C"/>
    <w:rsid w:val="0003073B"/>
    <w:rsid w:val="000327BB"/>
    <w:rsid w:val="000330AA"/>
    <w:rsid w:val="00033C76"/>
    <w:rsid w:val="000345E7"/>
    <w:rsid w:val="000361EF"/>
    <w:rsid w:val="00037FE6"/>
    <w:rsid w:val="00041450"/>
    <w:rsid w:val="000424BF"/>
    <w:rsid w:val="00042682"/>
    <w:rsid w:val="00043E05"/>
    <w:rsid w:val="00045B96"/>
    <w:rsid w:val="00046D9F"/>
    <w:rsid w:val="000475D7"/>
    <w:rsid w:val="00054118"/>
    <w:rsid w:val="00060428"/>
    <w:rsid w:val="00060BB0"/>
    <w:rsid w:val="0006135B"/>
    <w:rsid w:val="000619C9"/>
    <w:rsid w:val="00065FD4"/>
    <w:rsid w:val="00066F92"/>
    <w:rsid w:val="00067B29"/>
    <w:rsid w:val="00067EE4"/>
    <w:rsid w:val="000701B6"/>
    <w:rsid w:val="0007157C"/>
    <w:rsid w:val="000725CA"/>
    <w:rsid w:val="000743A9"/>
    <w:rsid w:val="00074950"/>
    <w:rsid w:val="00074AB0"/>
    <w:rsid w:val="00074B3B"/>
    <w:rsid w:val="00076681"/>
    <w:rsid w:val="00076EBF"/>
    <w:rsid w:val="00080B53"/>
    <w:rsid w:val="00080C97"/>
    <w:rsid w:val="00082659"/>
    <w:rsid w:val="00082AD8"/>
    <w:rsid w:val="00084CC9"/>
    <w:rsid w:val="00090574"/>
    <w:rsid w:val="00090A09"/>
    <w:rsid w:val="00093757"/>
    <w:rsid w:val="0009468E"/>
    <w:rsid w:val="000946D2"/>
    <w:rsid w:val="00095A8D"/>
    <w:rsid w:val="000A3193"/>
    <w:rsid w:val="000A555B"/>
    <w:rsid w:val="000A5A48"/>
    <w:rsid w:val="000A6C05"/>
    <w:rsid w:val="000A6F76"/>
    <w:rsid w:val="000B0BC9"/>
    <w:rsid w:val="000B12AA"/>
    <w:rsid w:val="000B25CE"/>
    <w:rsid w:val="000B2771"/>
    <w:rsid w:val="000B5743"/>
    <w:rsid w:val="000B7F59"/>
    <w:rsid w:val="000C01BD"/>
    <w:rsid w:val="000C1F41"/>
    <w:rsid w:val="000C2467"/>
    <w:rsid w:val="000C2A82"/>
    <w:rsid w:val="000C46FB"/>
    <w:rsid w:val="000C590B"/>
    <w:rsid w:val="000C5CCE"/>
    <w:rsid w:val="000C7011"/>
    <w:rsid w:val="000D088D"/>
    <w:rsid w:val="000D0CC6"/>
    <w:rsid w:val="000D44FF"/>
    <w:rsid w:val="000D490F"/>
    <w:rsid w:val="000D50C6"/>
    <w:rsid w:val="000D7FA3"/>
    <w:rsid w:val="000E1428"/>
    <w:rsid w:val="000E1948"/>
    <w:rsid w:val="000E2232"/>
    <w:rsid w:val="000E606E"/>
    <w:rsid w:val="000E7C04"/>
    <w:rsid w:val="000F41F2"/>
    <w:rsid w:val="000F43C0"/>
    <w:rsid w:val="000F4E42"/>
    <w:rsid w:val="000F54B8"/>
    <w:rsid w:val="000F5AC6"/>
    <w:rsid w:val="000F6069"/>
    <w:rsid w:val="000F70EC"/>
    <w:rsid w:val="000F7B46"/>
    <w:rsid w:val="00100A4A"/>
    <w:rsid w:val="00103032"/>
    <w:rsid w:val="00104477"/>
    <w:rsid w:val="00104634"/>
    <w:rsid w:val="001048FF"/>
    <w:rsid w:val="001058E5"/>
    <w:rsid w:val="0011006A"/>
    <w:rsid w:val="0011271F"/>
    <w:rsid w:val="0011564D"/>
    <w:rsid w:val="001219DC"/>
    <w:rsid w:val="001246F2"/>
    <w:rsid w:val="001269FA"/>
    <w:rsid w:val="001271B7"/>
    <w:rsid w:val="0012723F"/>
    <w:rsid w:val="001276CA"/>
    <w:rsid w:val="001311BC"/>
    <w:rsid w:val="0013218E"/>
    <w:rsid w:val="001325AA"/>
    <w:rsid w:val="00134578"/>
    <w:rsid w:val="00134EEA"/>
    <w:rsid w:val="001351E5"/>
    <w:rsid w:val="001402D8"/>
    <w:rsid w:val="00140A5E"/>
    <w:rsid w:val="00140C34"/>
    <w:rsid w:val="00142248"/>
    <w:rsid w:val="0014366D"/>
    <w:rsid w:val="00153045"/>
    <w:rsid w:val="00153FCD"/>
    <w:rsid w:val="00154147"/>
    <w:rsid w:val="00154D86"/>
    <w:rsid w:val="0015536C"/>
    <w:rsid w:val="00160774"/>
    <w:rsid w:val="00161B6E"/>
    <w:rsid w:val="001634F9"/>
    <w:rsid w:val="00173374"/>
    <w:rsid w:val="001736B4"/>
    <w:rsid w:val="00175B74"/>
    <w:rsid w:val="0017780C"/>
    <w:rsid w:val="00177C7D"/>
    <w:rsid w:val="00182B8D"/>
    <w:rsid w:val="00184293"/>
    <w:rsid w:val="00184AC2"/>
    <w:rsid w:val="00185936"/>
    <w:rsid w:val="00187E3B"/>
    <w:rsid w:val="0019066E"/>
    <w:rsid w:val="00190790"/>
    <w:rsid w:val="00192BC6"/>
    <w:rsid w:val="00192C34"/>
    <w:rsid w:val="00195206"/>
    <w:rsid w:val="0019623E"/>
    <w:rsid w:val="001A0A19"/>
    <w:rsid w:val="001A14A1"/>
    <w:rsid w:val="001A164A"/>
    <w:rsid w:val="001A21B2"/>
    <w:rsid w:val="001A2203"/>
    <w:rsid w:val="001A4F9B"/>
    <w:rsid w:val="001A6919"/>
    <w:rsid w:val="001A6B82"/>
    <w:rsid w:val="001A7405"/>
    <w:rsid w:val="001A7D0B"/>
    <w:rsid w:val="001B2036"/>
    <w:rsid w:val="001B2250"/>
    <w:rsid w:val="001B3C3D"/>
    <w:rsid w:val="001B3D0D"/>
    <w:rsid w:val="001B46E1"/>
    <w:rsid w:val="001B61FB"/>
    <w:rsid w:val="001B72AA"/>
    <w:rsid w:val="001C263D"/>
    <w:rsid w:val="001C3474"/>
    <w:rsid w:val="001C46BA"/>
    <w:rsid w:val="001C52A3"/>
    <w:rsid w:val="001C6F97"/>
    <w:rsid w:val="001D1B7D"/>
    <w:rsid w:val="001D31A5"/>
    <w:rsid w:val="001D4358"/>
    <w:rsid w:val="001D4627"/>
    <w:rsid w:val="001D484A"/>
    <w:rsid w:val="001D53A5"/>
    <w:rsid w:val="001D6E56"/>
    <w:rsid w:val="001D7563"/>
    <w:rsid w:val="001D7F1F"/>
    <w:rsid w:val="001E24FF"/>
    <w:rsid w:val="001E58F3"/>
    <w:rsid w:val="001F1479"/>
    <w:rsid w:val="001F15F5"/>
    <w:rsid w:val="001F197E"/>
    <w:rsid w:val="001F1B1C"/>
    <w:rsid w:val="001F2329"/>
    <w:rsid w:val="001F4060"/>
    <w:rsid w:val="001F651C"/>
    <w:rsid w:val="001F7E4F"/>
    <w:rsid w:val="00203BBC"/>
    <w:rsid w:val="00204328"/>
    <w:rsid w:val="00205128"/>
    <w:rsid w:val="00207B47"/>
    <w:rsid w:val="00210C6F"/>
    <w:rsid w:val="00211677"/>
    <w:rsid w:val="002124EA"/>
    <w:rsid w:val="00214031"/>
    <w:rsid w:val="00215191"/>
    <w:rsid w:val="002154FC"/>
    <w:rsid w:val="002162F0"/>
    <w:rsid w:val="00216DAE"/>
    <w:rsid w:val="00220088"/>
    <w:rsid w:val="002206DA"/>
    <w:rsid w:val="00220D80"/>
    <w:rsid w:val="00220F60"/>
    <w:rsid w:val="0022181F"/>
    <w:rsid w:val="00221984"/>
    <w:rsid w:val="00224533"/>
    <w:rsid w:val="002248AA"/>
    <w:rsid w:val="00224FD4"/>
    <w:rsid w:val="00225C10"/>
    <w:rsid w:val="00226417"/>
    <w:rsid w:val="00226A9C"/>
    <w:rsid w:val="00227544"/>
    <w:rsid w:val="00231D5F"/>
    <w:rsid w:val="0023248B"/>
    <w:rsid w:val="002333DE"/>
    <w:rsid w:val="002342EF"/>
    <w:rsid w:val="00234651"/>
    <w:rsid w:val="002362B5"/>
    <w:rsid w:val="002376C3"/>
    <w:rsid w:val="002376C8"/>
    <w:rsid w:val="00237BF2"/>
    <w:rsid w:val="002414DF"/>
    <w:rsid w:val="002426BE"/>
    <w:rsid w:val="00246BFA"/>
    <w:rsid w:val="0024758E"/>
    <w:rsid w:val="00247945"/>
    <w:rsid w:val="002520D6"/>
    <w:rsid w:val="00252A2E"/>
    <w:rsid w:val="002536F3"/>
    <w:rsid w:val="0025433A"/>
    <w:rsid w:val="0025528E"/>
    <w:rsid w:val="002579D1"/>
    <w:rsid w:val="002611D2"/>
    <w:rsid w:val="0026299F"/>
    <w:rsid w:val="0026300A"/>
    <w:rsid w:val="002646B2"/>
    <w:rsid w:val="00265C65"/>
    <w:rsid w:val="002734CD"/>
    <w:rsid w:val="002739FB"/>
    <w:rsid w:val="00275563"/>
    <w:rsid w:val="002762C6"/>
    <w:rsid w:val="0028009D"/>
    <w:rsid w:val="00282B27"/>
    <w:rsid w:val="00283424"/>
    <w:rsid w:val="00285690"/>
    <w:rsid w:val="00285C89"/>
    <w:rsid w:val="0028621B"/>
    <w:rsid w:val="002917DF"/>
    <w:rsid w:val="00291C44"/>
    <w:rsid w:val="00293885"/>
    <w:rsid w:val="00295D9A"/>
    <w:rsid w:val="00296B88"/>
    <w:rsid w:val="0029775E"/>
    <w:rsid w:val="00297BFF"/>
    <w:rsid w:val="002A0903"/>
    <w:rsid w:val="002A24D9"/>
    <w:rsid w:val="002A2510"/>
    <w:rsid w:val="002A2FE0"/>
    <w:rsid w:val="002A4798"/>
    <w:rsid w:val="002A5808"/>
    <w:rsid w:val="002A5A76"/>
    <w:rsid w:val="002B0133"/>
    <w:rsid w:val="002B16ED"/>
    <w:rsid w:val="002B33B7"/>
    <w:rsid w:val="002B3C36"/>
    <w:rsid w:val="002B48B9"/>
    <w:rsid w:val="002B5F88"/>
    <w:rsid w:val="002B6C0E"/>
    <w:rsid w:val="002B706B"/>
    <w:rsid w:val="002B7FED"/>
    <w:rsid w:val="002C035E"/>
    <w:rsid w:val="002C142D"/>
    <w:rsid w:val="002C1E69"/>
    <w:rsid w:val="002C2072"/>
    <w:rsid w:val="002C32FE"/>
    <w:rsid w:val="002C3829"/>
    <w:rsid w:val="002C5BA1"/>
    <w:rsid w:val="002C6ACC"/>
    <w:rsid w:val="002D0BDB"/>
    <w:rsid w:val="002D2397"/>
    <w:rsid w:val="002D2FBF"/>
    <w:rsid w:val="002D33B5"/>
    <w:rsid w:val="002D3AA6"/>
    <w:rsid w:val="002D4869"/>
    <w:rsid w:val="002D4961"/>
    <w:rsid w:val="002D53E6"/>
    <w:rsid w:val="002D7038"/>
    <w:rsid w:val="002E2529"/>
    <w:rsid w:val="002E34B9"/>
    <w:rsid w:val="002E359F"/>
    <w:rsid w:val="002E44B4"/>
    <w:rsid w:val="002E78C6"/>
    <w:rsid w:val="002F2D62"/>
    <w:rsid w:val="002F3089"/>
    <w:rsid w:val="002F398E"/>
    <w:rsid w:val="002F4187"/>
    <w:rsid w:val="002F4AA2"/>
    <w:rsid w:val="002F5805"/>
    <w:rsid w:val="002F609D"/>
    <w:rsid w:val="002F6720"/>
    <w:rsid w:val="00300A99"/>
    <w:rsid w:val="00301131"/>
    <w:rsid w:val="003018D1"/>
    <w:rsid w:val="0030447B"/>
    <w:rsid w:val="00304D43"/>
    <w:rsid w:val="00304D9E"/>
    <w:rsid w:val="003061E7"/>
    <w:rsid w:val="00310D7C"/>
    <w:rsid w:val="003150FC"/>
    <w:rsid w:val="00316F22"/>
    <w:rsid w:val="003178C7"/>
    <w:rsid w:val="00322994"/>
    <w:rsid w:val="00323105"/>
    <w:rsid w:val="00323265"/>
    <w:rsid w:val="003335CE"/>
    <w:rsid w:val="00335757"/>
    <w:rsid w:val="00336C36"/>
    <w:rsid w:val="0033742B"/>
    <w:rsid w:val="00340045"/>
    <w:rsid w:val="00341A74"/>
    <w:rsid w:val="00343114"/>
    <w:rsid w:val="00343143"/>
    <w:rsid w:val="003440E9"/>
    <w:rsid w:val="00352B17"/>
    <w:rsid w:val="00352FAA"/>
    <w:rsid w:val="00356243"/>
    <w:rsid w:val="003565E8"/>
    <w:rsid w:val="003604D1"/>
    <w:rsid w:val="003614C2"/>
    <w:rsid w:val="0036322E"/>
    <w:rsid w:val="00363A14"/>
    <w:rsid w:val="0036441C"/>
    <w:rsid w:val="00364C6E"/>
    <w:rsid w:val="0036658E"/>
    <w:rsid w:val="00372C61"/>
    <w:rsid w:val="00374503"/>
    <w:rsid w:val="003769FA"/>
    <w:rsid w:val="003802B6"/>
    <w:rsid w:val="0038112B"/>
    <w:rsid w:val="0038307F"/>
    <w:rsid w:val="00384B5A"/>
    <w:rsid w:val="00385DA6"/>
    <w:rsid w:val="0038780A"/>
    <w:rsid w:val="00387CCD"/>
    <w:rsid w:val="00390863"/>
    <w:rsid w:val="00395551"/>
    <w:rsid w:val="00395DD9"/>
    <w:rsid w:val="00395EF5"/>
    <w:rsid w:val="003971A7"/>
    <w:rsid w:val="00397298"/>
    <w:rsid w:val="003A20A0"/>
    <w:rsid w:val="003A31DE"/>
    <w:rsid w:val="003A4841"/>
    <w:rsid w:val="003A6B1C"/>
    <w:rsid w:val="003A6F1D"/>
    <w:rsid w:val="003A78BB"/>
    <w:rsid w:val="003B7991"/>
    <w:rsid w:val="003B7EDE"/>
    <w:rsid w:val="003C1E51"/>
    <w:rsid w:val="003C22FE"/>
    <w:rsid w:val="003C2C9A"/>
    <w:rsid w:val="003C2EC9"/>
    <w:rsid w:val="003C3E67"/>
    <w:rsid w:val="003C40B7"/>
    <w:rsid w:val="003C4266"/>
    <w:rsid w:val="003C4BD7"/>
    <w:rsid w:val="003C5259"/>
    <w:rsid w:val="003C6871"/>
    <w:rsid w:val="003D2837"/>
    <w:rsid w:val="003D2A51"/>
    <w:rsid w:val="003D3C7F"/>
    <w:rsid w:val="003D4614"/>
    <w:rsid w:val="003D6386"/>
    <w:rsid w:val="003D786F"/>
    <w:rsid w:val="003E28C3"/>
    <w:rsid w:val="003E37F6"/>
    <w:rsid w:val="003E3835"/>
    <w:rsid w:val="003E400E"/>
    <w:rsid w:val="003E575A"/>
    <w:rsid w:val="003F0AC0"/>
    <w:rsid w:val="003F0CBA"/>
    <w:rsid w:val="003F0D63"/>
    <w:rsid w:val="003F2935"/>
    <w:rsid w:val="003F2AFA"/>
    <w:rsid w:val="003F2D5D"/>
    <w:rsid w:val="003F3352"/>
    <w:rsid w:val="00401100"/>
    <w:rsid w:val="00402FCC"/>
    <w:rsid w:val="00403EE1"/>
    <w:rsid w:val="00411A0C"/>
    <w:rsid w:val="0041309F"/>
    <w:rsid w:val="0041519E"/>
    <w:rsid w:val="004158E7"/>
    <w:rsid w:val="00415F50"/>
    <w:rsid w:val="00416ACC"/>
    <w:rsid w:val="00417E03"/>
    <w:rsid w:val="004226D5"/>
    <w:rsid w:val="0042411A"/>
    <w:rsid w:val="004254E3"/>
    <w:rsid w:val="00425E9F"/>
    <w:rsid w:val="004266D8"/>
    <w:rsid w:val="00426CCF"/>
    <w:rsid w:val="004275A6"/>
    <w:rsid w:val="004278A8"/>
    <w:rsid w:val="00435CE4"/>
    <w:rsid w:val="00436241"/>
    <w:rsid w:val="00436EDF"/>
    <w:rsid w:val="00437D6A"/>
    <w:rsid w:val="004401C9"/>
    <w:rsid w:val="0044267E"/>
    <w:rsid w:val="00443E7E"/>
    <w:rsid w:val="00446124"/>
    <w:rsid w:val="0044730C"/>
    <w:rsid w:val="00451690"/>
    <w:rsid w:val="00455867"/>
    <w:rsid w:val="00456415"/>
    <w:rsid w:val="00456C66"/>
    <w:rsid w:val="0046109A"/>
    <w:rsid w:val="004612BC"/>
    <w:rsid w:val="00461FBD"/>
    <w:rsid w:val="004629DE"/>
    <w:rsid w:val="00462F8F"/>
    <w:rsid w:val="0046386C"/>
    <w:rsid w:val="00466997"/>
    <w:rsid w:val="00467213"/>
    <w:rsid w:val="00470D35"/>
    <w:rsid w:val="0047129A"/>
    <w:rsid w:val="00473A58"/>
    <w:rsid w:val="00473B3C"/>
    <w:rsid w:val="00473DF0"/>
    <w:rsid w:val="00474D09"/>
    <w:rsid w:val="00475074"/>
    <w:rsid w:val="004759DF"/>
    <w:rsid w:val="00475EDC"/>
    <w:rsid w:val="00477DF9"/>
    <w:rsid w:val="00480393"/>
    <w:rsid w:val="004813A0"/>
    <w:rsid w:val="00481C97"/>
    <w:rsid w:val="00482974"/>
    <w:rsid w:val="00486681"/>
    <w:rsid w:val="0049044A"/>
    <w:rsid w:val="004908C0"/>
    <w:rsid w:val="00490A02"/>
    <w:rsid w:val="004921F2"/>
    <w:rsid w:val="00492E39"/>
    <w:rsid w:val="00494AB2"/>
    <w:rsid w:val="00495703"/>
    <w:rsid w:val="00495E9C"/>
    <w:rsid w:val="00497343"/>
    <w:rsid w:val="00497C6D"/>
    <w:rsid w:val="00497DE0"/>
    <w:rsid w:val="004A0CC6"/>
    <w:rsid w:val="004A2EC1"/>
    <w:rsid w:val="004A2F15"/>
    <w:rsid w:val="004A30CB"/>
    <w:rsid w:val="004A43B8"/>
    <w:rsid w:val="004A61D8"/>
    <w:rsid w:val="004A6D80"/>
    <w:rsid w:val="004A78C0"/>
    <w:rsid w:val="004B009A"/>
    <w:rsid w:val="004B0511"/>
    <w:rsid w:val="004B1510"/>
    <w:rsid w:val="004B1BF5"/>
    <w:rsid w:val="004B2028"/>
    <w:rsid w:val="004B2740"/>
    <w:rsid w:val="004B2841"/>
    <w:rsid w:val="004B3D6F"/>
    <w:rsid w:val="004B4AFA"/>
    <w:rsid w:val="004B6E56"/>
    <w:rsid w:val="004C0179"/>
    <w:rsid w:val="004C13FD"/>
    <w:rsid w:val="004C1BD1"/>
    <w:rsid w:val="004C2652"/>
    <w:rsid w:val="004C4D91"/>
    <w:rsid w:val="004C50E3"/>
    <w:rsid w:val="004C67E6"/>
    <w:rsid w:val="004C77F2"/>
    <w:rsid w:val="004C7992"/>
    <w:rsid w:val="004D064E"/>
    <w:rsid w:val="004D0B8A"/>
    <w:rsid w:val="004D29AF"/>
    <w:rsid w:val="004D36E8"/>
    <w:rsid w:val="004D3858"/>
    <w:rsid w:val="004D4F41"/>
    <w:rsid w:val="004D5E71"/>
    <w:rsid w:val="004D6F76"/>
    <w:rsid w:val="004E021C"/>
    <w:rsid w:val="004E04B3"/>
    <w:rsid w:val="004E1B6C"/>
    <w:rsid w:val="004E23D6"/>
    <w:rsid w:val="004E2911"/>
    <w:rsid w:val="004E32E4"/>
    <w:rsid w:val="004E4F0A"/>
    <w:rsid w:val="004E7D22"/>
    <w:rsid w:val="004F17F4"/>
    <w:rsid w:val="004F1E3C"/>
    <w:rsid w:val="004F20CD"/>
    <w:rsid w:val="004F6F63"/>
    <w:rsid w:val="00500F5E"/>
    <w:rsid w:val="00501279"/>
    <w:rsid w:val="00501AD4"/>
    <w:rsid w:val="00501D68"/>
    <w:rsid w:val="005039BF"/>
    <w:rsid w:val="005053E1"/>
    <w:rsid w:val="005072CE"/>
    <w:rsid w:val="00507D9A"/>
    <w:rsid w:val="00514BBA"/>
    <w:rsid w:val="005155C3"/>
    <w:rsid w:val="00515E43"/>
    <w:rsid w:val="00516280"/>
    <w:rsid w:val="00516296"/>
    <w:rsid w:val="0052058D"/>
    <w:rsid w:val="0052071D"/>
    <w:rsid w:val="005225AF"/>
    <w:rsid w:val="00523EC6"/>
    <w:rsid w:val="00523EE8"/>
    <w:rsid w:val="00527691"/>
    <w:rsid w:val="0052794E"/>
    <w:rsid w:val="005279ED"/>
    <w:rsid w:val="00530389"/>
    <w:rsid w:val="005313C6"/>
    <w:rsid w:val="00531F7C"/>
    <w:rsid w:val="00532AA5"/>
    <w:rsid w:val="005355EF"/>
    <w:rsid w:val="00536E67"/>
    <w:rsid w:val="005406DB"/>
    <w:rsid w:val="005415E0"/>
    <w:rsid w:val="00541DF3"/>
    <w:rsid w:val="00541FB3"/>
    <w:rsid w:val="0054289F"/>
    <w:rsid w:val="00545EC8"/>
    <w:rsid w:val="005472B6"/>
    <w:rsid w:val="00550F5B"/>
    <w:rsid w:val="0055149B"/>
    <w:rsid w:val="00551DCD"/>
    <w:rsid w:val="00555098"/>
    <w:rsid w:val="005631D4"/>
    <w:rsid w:val="0056343A"/>
    <w:rsid w:val="005709DD"/>
    <w:rsid w:val="00570FA3"/>
    <w:rsid w:val="00571578"/>
    <w:rsid w:val="0057166B"/>
    <w:rsid w:val="005746CD"/>
    <w:rsid w:val="00576B66"/>
    <w:rsid w:val="005778DA"/>
    <w:rsid w:val="00580C63"/>
    <w:rsid w:val="00581DF8"/>
    <w:rsid w:val="00584B3D"/>
    <w:rsid w:val="00585278"/>
    <w:rsid w:val="0058634C"/>
    <w:rsid w:val="00587E95"/>
    <w:rsid w:val="005908DD"/>
    <w:rsid w:val="00592BBF"/>
    <w:rsid w:val="0059464C"/>
    <w:rsid w:val="005975F6"/>
    <w:rsid w:val="005A3E4F"/>
    <w:rsid w:val="005A6A9A"/>
    <w:rsid w:val="005A7ECF"/>
    <w:rsid w:val="005B1F9B"/>
    <w:rsid w:val="005B4AD5"/>
    <w:rsid w:val="005B4DB3"/>
    <w:rsid w:val="005C16FA"/>
    <w:rsid w:val="005C20B6"/>
    <w:rsid w:val="005C4DD1"/>
    <w:rsid w:val="005D475F"/>
    <w:rsid w:val="005D5608"/>
    <w:rsid w:val="005D6208"/>
    <w:rsid w:val="005D67B5"/>
    <w:rsid w:val="005D689F"/>
    <w:rsid w:val="005D75CB"/>
    <w:rsid w:val="005D7FDB"/>
    <w:rsid w:val="005E0A8B"/>
    <w:rsid w:val="005E0E9D"/>
    <w:rsid w:val="005E26D9"/>
    <w:rsid w:val="005E31E6"/>
    <w:rsid w:val="005E4711"/>
    <w:rsid w:val="005E5036"/>
    <w:rsid w:val="005E69D3"/>
    <w:rsid w:val="005E7418"/>
    <w:rsid w:val="005E74D4"/>
    <w:rsid w:val="005F008B"/>
    <w:rsid w:val="005F08BD"/>
    <w:rsid w:val="005F2072"/>
    <w:rsid w:val="005F458F"/>
    <w:rsid w:val="005F52B6"/>
    <w:rsid w:val="00601476"/>
    <w:rsid w:val="006029DC"/>
    <w:rsid w:val="00602EDA"/>
    <w:rsid w:val="00603018"/>
    <w:rsid w:val="006057E4"/>
    <w:rsid w:val="00606981"/>
    <w:rsid w:val="00606ADC"/>
    <w:rsid w:val="00606BB2"/>
    <w:rsid w:val="0060713B"/>
    <w:rsid w:val="006106E9"/>
    <w:rsid w:val="006119AE"/>
    <w:rsid w:val="0061420F"/>
    <w:rsid w:val="00614D8A"/>
    <w:rsid w:val="0061591B"/>
    <w:rsid w:val="00616F0B"/>
    <w:rsid w:val="00617045"/>
    <w:rsid w:val="006176F7"/>
    <w:rsid w:val="00617F20"/>
    <w:rsid w:val="006201F7"/>
    <w:rsid w:val="00621667"/>
    <w:rsid w:val="00621B41"/>
    <w:rsid w:val="006228C8"/>
    <w:rsid w:val="0062392F"/>
    <w:rsid w:val="00627C29"/>
    <w:rsid w:val="006317DB"/>
    <w:rsid w:val="006319FD"/>
    <w:rsid w:val="0063234B"/>
    <w:rsid w:val="00634796"/>
    <w:rsid w:val="00634FF1"/>
    <w:rsid w:val="006368F6"/>
    <w:rsid w:val="00637541"/>
    <w:rsid w:val="0064086A"/>
    <w:rsid w:val="006433A0"/>
    <w:rsid w:val="00643F1A"/>
    <w:rsid w:val="006467E9"/>
    <w:rsid w:val="00650E30"/>
    <w:rsid w:val="00651C7B"/>
    <w:rsid w:val="00652050"/>
    <w:rsid w:val="006542B4"/>
    <w:rsid w:val="006560FF"/>
    <w:rsid w:val="006562E0"/>
    <w:rsid w:val="006620C7"/>
    <w:rsid w:val="006636D9"/>
    <w:rsid w:val="00663E92"/>
    <w:rsid w:val="006652A8"/>
    <w:rsid w:val="00665ECF"/>
    <w:rsid w:val="0066674D"/>
    <w:rsid w:val="00666CBE"/>
    <w:rsid w:val="0067370C"/>
    <w:rsid w:val="006747AA"/>
    <w:rsid w:val="00674B4E"/>
    <w:rsid w:val="006756CB"/>
    <w:rsid w:val="00675F3D"/>
    <w:rsid w:val="006764B4"/>
    <w:rsid w:val="006818E4"/>
    <w:rsid w:val="00681ADE"/>
    <w:rsid w:val="00683B35"/>
    <w:rsid w:val="006850C1"/>
    <w:rsid w:val="0069079A"/>
    <w:rsid w:val="006918DA"/>
    <w:rsid w:val="00693067"/>
    <w:rsid w:val="00693767"/>
    <w:rsid w:val="00694641"/>
    <w:rsid w:val="00697096"/>
    <w:rsid w:val="00697490"/>
    <w:rsid w:val="006A0CE3"/>
    <w:rsid w:val="006A0E27"/>
    <w:rsid w:val="006A5306"/>
    <w:rsid w:val="006A56D1"/>
    <w:rsid w:val="006A58D4"/>
    <w:rsid w:val="006A5FEC"/>
    <w:rsid w:val="006A6B10"/>
    <w:rsid w:val="006B1D28"/>
    <w:rsid w:val="006B3C72"/>
    <w:rsid w:val="006B6D91"/>
    <w:rsid w:val="006C08C2"/>
    <w:rsid w:val="006C0D6E"/>
    <w:rsid w:val="006C1744"/>
    <w:rsid w:val="006C2ED0"/>
    <w:rsid w:val="006C3761"/>
    <w:rsid w:val="006D2507"/>
    <w:rsid w:val="006D2E9C"/>
    <w:rsid w:val="006D414D"/>
    <w:rsid w:val="006D44C4"/>
    <w:rsid w:val="006D548C"/>
    <w:rsid w:val="006D581D"/>
    <w:rsid w:val="006D5A35"/>
    <w:rsid w:val="006D64E8"/>
    <w:rsid w:val="006E0DE6"/>
    <w:rsid w:val="006E2D15"/>
    <w:rsid w:val="006E3C5F"/>
    <w:rsid w:val="006E4BDA"/>
    <w:rsid w:val="006E4FAF"/>
    <w:rsid w:val="006E62AB"/>
    <w:rsid w:val="006F0BC8"/>
    <w:rsid w:val="006F16DC"/>
    <w:rsid w:val="006F1F07"/>
    <w:rsid w:val="006F2A6E"/>
    <w:rsid w:val="006F2DA3"/>
    <w:rsid w:val="006F3CDD"/>
    <w:rsid w:val="006F46B9"/>
    <w:rsid w:val="006F4E79"/>
    <w:rsid w:val="006F522D"/>
    <w:rsid w:val="006F528F"/>
    <w:rsid w:val="006F7904"/>
    <w:rsid w:val="007000EF"/>
    <w:rsid w:val="00701069"/>
    <w:rsid w:val="0070144F"/>
    <w:rsid w:val="00701FE1"/>
    <w:rsid w:val="00702883"/>
    <w:rsid w:val="007044C9"/>
    <w:rsid w:val="00704627"/>
    <w:rsid w:val="0070537B"/>
    <w:rsid w:val="00706702"/>
    <w:rsid w:val="00711C5F"/>
    <w:rsid w:val="0071295D"/>
    <w:rsid w:val="00713454"/>
    <w:rsid w:val="00714B09"/>
    <w:rsid w:val="00715658"/>
    <w:rsid w:val="00716CD6"/>
    <w:rsid w:val="007179D9"/>
    <w:rsid w:val="00721E2B"/>
    <w:rsid w:val="00724842"/>
    <w:rsid w:val="00725C49"/>
    <w:rsid w:val="00732370"/>
    <w:rsid w:val="0073263D"/>
    <w:rsid w:val="00732BCA"/>
    <w:rsid w:val="0073343E"/>
    <w:rsid w:val="007339F9"/>
    <w:rsid w:val="00733D5C"/>
    <w:rsid w:val="007342FD"/>
    <w:rsid w:val="0073497B"/>
    <w:rsid w:val="00734FD5"/>
    <w:rsid w:val="007409B9"/>
    <w:rsid w:val="007418FF"/>
    <w:rsid w:val="007423D0"/>
    <w:rsid w:val="0074250D"/>
    <w:rsid w:val="00742AAC"/>
    <w:rsid w:val="00742C4E"/>
    <w:rsid w:val="00743FCA"/>
    <w:rsid w:val="00745423"/>
    <w:rsid w:val="00747138"/>
    <w:rsid w:val="0075265B"/>
    <w:rsid w:val="007538B9"/>
    <w:rsid w:val="00755F7E"/>
    <w:rsid w:val="007560C5"/>
    <w:rsid w:val="007575BD"/>
    <w:rsid w:val="00760250"/>
    <w:rsid w:val="0076050B"/>
    <w:rsid w:val="0076066B"/>
    <w:rsid w:val="007606C9"/>
    <w:rsid w:val="00760A0E"/>
    <w:rsid w:val="0076284F"/>
    <w:rsid w:val="00762EDF"/>
    <w:rsid w:val="00762F85"/>
    <w:rsid w:val="00764A69"/>
    <w:rsid w:val="007663F9"/>
    <w:rsid w:val="007670C0"/>
    <w:rsid w:val="007707B1"/>
    <w:rsid w:val="00771B5B"/>
    <w:rsid w:val="00772D8D"/>
    <w:rsid w:val="00773024"/>
    <w:rsid w:val="0077498C"/>
    <w:rsid w:val="00775137"/>
    <w:rsid w:val="007764C6"/>
    <w:rsid w:val="00777462"/>
    <w:rsid w:val="00783255"/>
    <w:rsid w:val="00783ED0"/>
    <w:rsid w:val="007840E0"/>
    <w:rsid w:val="00785C5B"/>
    <w:rsid w:val="0078653B"/>
    <w:rsid w:val="00787156"/>
    <w:rsid w:val="00787F82"/>
    <w:rsid w:val="00790030"/>
    <w:rsid w:val="00790617"/>
    <w:rsid w:val="00790A50"/>
    <w:rsid w:val="00791068"/>
    <w:rsid w:val="00791419"/>
    <w:rsid w:val="00794946"/>
    <w:rsid w:val="00794CE7"/>
    <w:rsid w:val="00794D6C"/>
    <w:rsid w:val="00795EAB"/>
    <w:rsid w:val="00796174"/>
    <w:rsid w:val="007A04C6"/>
    <w:rsid w:val="007A2471"/>
    <w:rsid w:val="007A2F9E"/>
    <w:rsid w:val="007A397A"/>
    <w:rsid w:val="007A5151"/>
    <w:rsid w:val="007A62B0"/>
    <w:rsid w:val="007B000B"/>
    <w:rsid w:val="007B0184"/>
    <w:rsid w:val="007B07B6"/>
    <w:rsid w:val="007B0BEF"/>
    <w:rsid w:val="007B1728"/>
    <w:rsid w:val="007B2106"/>
    <w:rsid w:val="007B26FE"/>
    <w:rsid w:val="007B6E96"/>
    <w:rsid w:val="007B7D54"/>
    <w:rsid w:val="007C1E78"/>
    <w:rsid w:val="007C2112"/>
    <w:rsid w:val="007C3F0C"/>
    <w:rsid w:val="007C4356"/>
    <w:rsid w:val="007C485A"/>
    <w:rsid w:val="007C5544"/>
    <w:rsid w:val="007C7486"/>
    <w:rsid w:val="007D016A"/>
    <w:rsid w:val="007D60FE"/>
    <w:rsid w:val="007D63E0"/>
    <w:rsid w:val="007D6CB6"/>
    <w:rsid w:val="007D77EF"/>
    <w:rsid w:val="007E1389"/>
    <w:rsid w:val="007E4041"/>
    <w:rsid w:val="007E4228"/>
    <w:rsid w:val="007E74E3"/>
    <w:rsid w:val="007E79A8"/>
    <w:rsid w:val="007F0539"/>
    <w:rsid w:val="007F1930"/>
    <w:rsid w:val="007F1E9B"/>
    <w:rsid w:val="007F4515"/>
    <w:rsid w:val="008010DC"/>
    <w:rsid w:val="008018F2"/>
    <w:rsid w:val="00801DC3"/>
    <w:rsid w:val="008020C3"/>
    <w:rsid w:val="00804182"/>
    <w:rsid w:val="008041D9"/>
    <w:rsid w:val="008075C3"/>
    <w:rsid w:val="008141FD"/>
    <w:rsid w:val="0081559A"/>
    <w:rsid w:val="008157FE"/>
    <w:rsid w:val="00816A79"/>
    <w:rsid w:val="008177B5"/>
    <w:rsid w:val="00820FCF"/>
    <w:rsid w:val="00825BF7"/>
    <w:rsid w:val="00825E1B"/>
    <w:rsid w:val="00827B4D"/>
    <w:rsid w:val="00827EA1"/>
    <w:rsid w:val="00831A23"/>
    <w:rsid w:val="00832135"/>
    <w:rsid w:val="00833443"/>
    <w:rsid w:val="00835866"/>
    <w:rsid w:val="00837717"/>
    <w:rsid w:val="008378D3"/>
    <w:rsid w:val="0084070D"/>
    <w:rsid w:val="00841109"/>
    <w:rsid w:val="008439A2"/>
    <w:rsid w:val="00843CA1"/>
    <w:rsid w:val="00844A20"/>
    <w:rsid w:val="0084590C"/>
    <w:rsid w:val="00846547"/>
    <w:rsid w:val="008468D3"/>
    <w:rsid w:val="00847EB0"/>
    <w:rsid w:val="008515CE"/>
    <w:rsid w:val="00851800"/>
    <w:rsid w:val="00851C60"/>
    <w:rsid w:val="00852C89"/>
    <w:rsid w:val="0085423A"/>
    <w:rsid w:val="0085768A"/>
    <w:rsid w:val="00857B0C"/>
    <w:rsid w:val="00857ED6"/>
    <w:rsid w:val="0086093C"/>
    <w:rsid w:val="0086236C"/>
    <w:rsid w:val="008661A3"/>
    <w:rsid w:val="00866AC9"/>
    <w:rsid w:val="008703EC"/>
    <w:rsid w:val="008714AE"/>
    <w:rsid w:val="008728C8"/>
    <w:rsid w:val="00873964"/>
    <w:rsid w:val="008762CE"/>
    <w:rsid w:val="00877ED7"/>
    <w:rsid w:val="00880FC9"/>
    <w:rsid w:val="0088230F"/>
    <w:rsid w:val="008823F6"/>
    <w:rsid w:val="008828D8"/>
    <w:rsid w:val="00882943"/>
    <w:rsid w:val="00884DD3"/>
    <w:rsid w:val="00884E33"/>
    <w:rsid w:val="00885CC8"/>
    <w:rsid w:val="008865BB"/>
    <w:rsid w:val="00891CD6"/>
    <w:rsid w:val="008921BF"/>
    <w:rsid w:val="00892451"/>
    <w:rsid w:val="0089251D"/>
    <w:rsid w:val="00892EAA"/>
    <w:rsid w:val="00892F89"/>
    <w:rsid w:val="00893B65"/>
    <w:rsid w:val="00894A13"/>
    <w:rsid w:val="008979B6"/>
    <w:rsid w:val="008A01A3"/>
    <w:rsid w:val="008A02DA"/>
    <w:rsid w:val="008A17C5"/>
    <w:rsid w:val="008A2864"/>
    <w:rsid w:val="008A4DFB"/>
    <w:rsid w:val="008A509A"/>
    <w:rsid w:val="008A7840"/>
    <w:rsid w:val="008B1411"/>
    <w:rsid w:val="008B5506"/>
    <w:rsid w:val="008B7E08"/>
    <w:rsid w:val="008C088E"/>
    <w:rsid w:val="008C2033"/>
    <w:rsid w:val="008C2778"/>
    <w:rsid w:val="008C2F7C"/>
    <w:rsid w:val="008C2FD1"/>
    <w:rsid w:val="008C386B"/>
    <w:rsid w:val="008C3A11"/>
    <w:rsid w:val="008C4E52"/>
    <w:rsid w:val="008C659E"/>
    <w:rsid w:val="008C766B"/>
    <w:rsid w:val="008D051A"/>
    <w:rsid w:val="008D53B4"/>
    <w:rsid w:val="008D5FD7"/>
    <w:rsid w:val="008E0309"/>
    <w:rsid w:val="008E13A1"/>
    <w:rsid w:val="008E1A47"/>
    <w:rsid w:val="008E219C"/>
    <w:rsid w:val="008E6F93"/>
    <w:rsid w:val="008E7784"/>
    <w:rsid w:val="008F181F"/>
    <w:rsid w:val="008F2572"/>
    <w:rsid w:val="008F2F23"/>
    <w:rsid w:val="008F3700"/>
    <w:rsid w:val="008F3B80"/>
    <w:rsid w:val="008F3ECE"/>
    <w:rsid w:val="008F46F4"/>
    <w:rsid w:val="008F5C66"/>
    <w:rsid w:val="008F629E"/>
    <w:rsid w:val="008F6438"/>
    <w:rsid w:val="008F68FE"/>
    <w:rsid w:val="008F6C1E"/>
    <w:rsid w:val="008F7FE1"/>
    <w:rsid w:val="00900310"/>
    <w:rsid w:val="009008B2"/>
    <w:rsid w:val="00900AC3"/>
    <w:rsid w:val="0090200B"/>
    <w:rsid w:val="00903614"/>
    <w:rsid w:val="0090395B"/>
    <w:rsid w:val="009054C6"/>
    <w:rsid w:val="00905B88"/>
    <w:rsid w:val="00905EDF"/>
    <w:rsid w:val="00910394"/>
    <w:rsid w:val="0091072A"/>
    <w:rsid w:val="0091181A"/>
    <w:rsid w:val="00911B2D"/>
    <w:rsid w:val="00914AF1"/>
    <w:rsid w:val="00914B3F"/>
    <w:rsid w:val="00915C53"/>
    <w:rsid w:val="00916EC2"/>
    <w:rsid w:val="009178C2"/>
    <w:rsid w:val="00920CF7"/>
    <w:rsid w:val="009222FB"/>
    <w:rsid w:val="00922781"/>
    <w:rsid w:val="009255BD"/>
    <w:rsid w:val="009258B3"/>
    <w:rsid w:val="00927729"/>
    <w:rsid w:val="00930D31"/>
    <w:rsid w:val="00932A1A"/>
    <w:rsid w:val="009337EC"/>
    <w:rsid w:val="00935572"/>
    <w:rsid w:val="00935F11"/>
    <w:rsid w:val="00940BD3"/>
    <w:rsid w:val="00943008"/>
    <w:rsid w:val="009455A6"/>
    <w:rsid w:val="00950A69"/>
    <w:rsid w:val="00952D12"/>
    <w:rsid w:val="00953822"/>
    <w:rsid w:val="009549A5"/>
    <w:rsid w:val="009559D2"/>
    <w:rsid w:val="00955E26"/>
    <w:rsid w:val="0095648F"/>
    <w:rsid w:val="00961D0C"/>
    <w:rsid w:val="00964368"/>
    <w:rsid w:val="009663AA"/>
    <w:rsid w:val="0097039F"/>
    <w:rsid w:val="00970A75"/>
    <w:rsid w:val="009726CA"/>
    <w:rsid w:val="009726DC"/>
    <w:rsid w:val="00972A81"/>
    <w:rsid w:val="0097330D"/>
    <w:rsid w:val="00974634"/>
    <w:rsid w:val="0097509B"/>
    <w:rsid w:val="009751B9"/>
    <w:rsid w:val="00975229"/>
    <w:rsid w:val="00975989"/>
    <w:rsid w:val="00976388"/>
    <w:rsid w:val="00977EE1"/>
    <w:rsid w:val="00981AE4"/>
    <w:rsid w:val="00982379"/>
    <w:rsid w:val="00983350"/>
    <w:rsid w:val="00983679"/>
    <w:rsid w:val="00983CEA"/>
    <w:rsid w:val="00984F1D"/>
    <w:rsid w:val="0098653F"/>
    <w:rsid w:val="00987656"/>
    <w:rsid w:val="009877C3"/>
    <w:rsid w:val="0099268E"/>
    <w:rsid w:val="00994AC1"/>
    <w:rsid w:val="00994C6C"/>
    <w:rsid w:val="0099604C"/>
    <w:rsid w:val="00997965"/>
    <w:rsid w:val="00997F6A"/>
    <w:rsid w:val="009A7B1A"/>
    <w:rsid w:val="009B0015"/>
    <w:rsid w:val="009B0B46"/>
    <w:rsid w:val="009B0CFA"/>
    <w:rsid w:val="009B0D2C"/>
    <w:rsid w:val="009B0FD5"/>
    <w:rsid w:val="009B2D6B"/>
    <w:rsid w:val="009B3585"/>
    <w:rsid w:val="009B3C2A"/>
    <w:rsid w:val="009C0B4F"/>
    <w:rsid w:val="009C0C57"/>
    <w:rsid w:val="009C32C8"/>
    <w:rsid w:val="009C37FA"/>
    <w:rsid w:val="009C3AB9"/>
    <w:rsid w:val="009C47BC"/>
    <w:rsid w:val="009C482C"/>
    <w:rsid w:val="009C5075"/>
    <w:rsid w:val="009C6473"/>
    <w:rsid w:val="009C7CA7"/>
    <w:rsid w:val="009D2476"/>
    <w:rsid w:val="009D7E1F"/>
    <w:rsid w:val="009E34A6"/>
    <w:rsid w:val="009E3A6F"/>
    <w:rsid w:val="009E474A"/>
    <w:rsid w:val="009E48B0"/>
    <w:rsid w:val="009E51ED"/>
    <w:rsid w:val="009E557B"/>
    <w:rsid w:val="009E5D60"/>
    <w:rsid w:val="009E63DF"/>
    <w:rsid w:val="009E647A"/>
    <w:rsid w:val="009E6E46"/>
    <w:rsid w:val="009E6F32"/>
    <w:rsid w:val="009E7F81"/>
    <w:rsid w:val="009F081F"/>
    <w:rsid w:val="009F1094"/>
    <w:rsid w:val="009F1527"/>
    <w:rsid w:val="009F1B06"/>
    <w:rsid w:val="009F1F69"/>
    <w:rsid w:val="009F3E0A"/>
    <w:rsid w:val="009F4271"/>
    <w:rsid w:val="009F4517"/>
    <w:rsid w:val="009F482A"/>
    <w:rsid w:val="009F7C81"/>
    <w:rsid w:val="00A000FC"/>
    <w:rsid w:val="00A029D3"/>
    <w:rsid w:val="00A02BE3"/>
    <w:rsid w:val="00A0435F"/>
    <w:rsid w:val="00A04E13"/>
    <w:rsid w:val="00A1023E"/>
    <w:rsid w:val="00A11E3A"/>
    <w:rsid w:val="00A11EBC"/>
    <w:rsid w:val="00A1420B"/>
    <w:rsid w:val="00A1504B"/>
    <w:rsid w:val="00A157E1"/>
    <w:rsid w:val="00A179E4"/>
    <w:rsid w:val="00A24D5D"/>
    <w:rsid w:val="00A25718"/>
    <w:rsid w:val="00A25DAC"/>
    <w:rsid w:val="00A30295"/>
    <w:rsid w:val="00A30470"/>
    <w:rsid w:val="00A31370"/>
    <w:rsid w:val="00A36E5E"/>
    <w:rsid w:val="00A37442"/>
    <w:rsid w:val="00A431E0"/>
    <w:rsid w:val="00A44D18"/>
    <w:rsid w:val="00A4658F"/>
    <w:rsid w:val="00A5003D"/>
    <w:rsid w:val="00A503CA"/>
    <w:rsid w:val="00A508C6"/>
    <w:rsid w:val="00A51BF1"/>
    <w:rsid w:val="00A5279D"/>
    <w:rsid w:val="00A60AAC"/>
    <w:rsid w:val="00A62AF4"/>
    <w:rsid w:val="00A6512B"/>
    <w:rsid w:val="00A65402"/>
    <w:rsid w:val="00A6675D"/>
    <w:rsid w:val="00A66908"/>
    <w:rsid w:val="00A67998"/>
    <w:rsid w:val="00A733F4"/>
    <w:rsid w:val="00A75317"/>
    <w:rsid w:val="00A77444"/>
    <w:rsid w:val="00A776B5"/>
    <w:rsid w:val="00A77929"/>
    <w:rsid w:val="00A804F5"/>
    <w:rsid w:val="00A8163B"/>
    <w:rsid w:val="00A83593"/>
    <w:rsid w:val="00A836D9"/>
    <w:rsid w:val="00A84726"/>
    <w:rsid w:val="00A849FF"/>
    <w:rsid w:val="00A91019"/>
    <w:rsid w:val="00A9151A"/>
    <w:rsid w:val="00A95C7B"/>
    <w:rsid w:val="00AA000E"/>
    <w:rsid w:val="00AA0DCF"/>
    <w:rsid w:val="00AA3068"/>
    <w:rsid w:val="00AA31B4"/>
    <w:rsid w:val="00AA378E"/>
    <w:rsid w:val="00AA3CD3"/>
    <w:rsid w:val="00AA4A63"/>
    <w:rsid w:val="00AA50F1"/>
    <w:rsid w:val="00AA5414"/>
    <w:rsid w:val="00AA642C"/>
    <w:rsid w:val="00AB170A"/>
    <w:rsid w:val="00AB24EF"/>
    <w:rsid w:val="00AB2EDB"/>
    <w:rsid w:val="00AB4DC4"/>
    <w:rsid w:val="00AB5135"/>
    <w:rsid w:val="00AC05F3"/>
    <w:rsid w:val="00AC277B"/>
    <w:rsid w:val="00AC73C8"/>
    <w:rsid w:val="00AC77C4"/>
    <w:rsid w:val="00AC7C8B"/>
    <w:rsid w:val="00AD06C4"/>
    <w:rsid w:val="00AD1BD9"/>
    <w:rsid w:val="00AD2895"/>
    <w:rsid w:val="00AD49A5"/>
    <w:rsid w:val="00AD5EA3"/>
    <w:rsid w:val="00AD75AE"/>
    <w:rsid w:val="00AE0928"/>
    <w:rsid w:val="00AE3479"/>
    <w:rsid w:val="00AE4347"/>
    <w:rsid w:val="00AE4994"/>
    <w:rsid w:val="00AE5294"/>
    <w:rsid w:val="00AE71F5"/>
    <w:rsid w:val="00AF4152"/>
    <w:rsid w:val="00AF46EB"/>
    <w:rsid w:val="00AF48C5"/>
    <w:rsid w:val="00AF4E67"/>
    <w:rsid w:val="00B0274E"/>
    <w:rsid w:val="00B0617C"/>
    <w:rsid w:val="00B06B26"/>
    <w:rsid w:val="00B0748E"/>
    <w:rsid w:val="00B116CD"/>
    <w:rsid w:val="00B131F4"/>
    <w:rsid w:val="00B14FFF"/>
    <w:rsid w:val="00B16EDA"/>
    <w:rsid w:val="00B176A5"/>
    <w:rsid w:val="00B176CC"/>
    <w:rsid w:val="00B21A0B"/>
    <w:rsid w:val="00B21EF0"/>
    <w:rsid w:val="00B21EF8"/>
    <w:rsid w:val="00B22F23"/>
    <w:rsid w:val="00B26739"/>
    <w:rsid w:val="00B30367"/>
    <w:rsid w:val="00B3103F"/>
    <w:rsid w:val="00B36D4B"/>
    <w:rsid w:val="00B3708D"/>
    <w:rsid w:val="00B375DD"/>
    <w:rsid w:val="00B418BC"/>
    <w:rsid w:val="00B4404F"/>
    <w:rsid w:val="00B47FEC"/>
    <w:rsid w:val="00B5236B"/>
    <w:rsid w:val="00B57D2E"/>
    <w:rsid w:val="00B611D0"/>
    <w:rsid w:val="00B62673"/>
    <w:rsid w:val="00B63AE6"/>
    <w:rsid w:val="00B63D23"/>
    <w:rsid w:val="00B64D0E"/>
    <w:rsid w:val="00B65CAB"/>
    <w:rsid w:val="00B675DC"/>
    <w:rsid w:val="00B67620"/>
    <w:rsid w:val="00B70345"/>
    <w:rsid w:val="00B708E7"/>
    <w:rsid w:val="00B71BD4"/>
    <w:rsid w:val="00B74F26"/>
    <w:rsid w:val="00B776C9"/>
    <w:rsid w:val="00B77E9F"/>
    <w:rsid w:val="00B80549"/>
    <w:rsid w:val="00B8117E"/>
    <w:rsid w:val="00B83C09"/>
    <w:rsid w:val="00B83DF0"/>
    <w:rsid w:val="00B859AB"/>
    <w:rsid w:val="00B8644C"/>
    <w:rsid w:val="00B900C6"/>
    <w:rsid w:val="00B907A1"/>
    <w:rsid w:val="00B934EC"/>
    <w:rsid w:val="00B9611B"/>
    <w:rsid w:val="00B97032"/>
    <w:rsid w:val="00BA01E5"/>
    <w:rsid w:val="00BA2699"/>
    <w:rsid w:val="00BA3793"/>
    <w:rsid w:val="00BA3D6E"/>
    <w:rsid w:val="00BA4E87"/>
    <w:rsid w:val="00BA52F8"/>
    <w:rsid w:val="00BA67A2"/>
    <w:rsid w:val="00BA6ADC"/>
    <w:rsid w:val="00BA6B93"/>
    <w:rsid w:val="00BB01B1"/>
    <w:rsid w:val="00BB150E"/>
    <w:rsid w:val="00BB23AA"/>
    <w:rsid w:val="00BB34F8"/>
    <w:rsid w:val="00BB4542"/>
    <w:rsid w:val="00BB57F4"/>
    <w:rsid w:val="00BC0E15"/>
    <w:rsid w:val="00BC1517"/>
    <w:rsid w:val="00BC1943"/>
    <w:rsid w:val="00BC1CFE"/>
    <w:rsid w:val="00BC1FB4"/>
    <w:rsid w:val="00BC2EBB"/>
    <w:rsid w:val="00BC35E4"/>
    <w:rsid w:val="00BC4D50"/>
    <w:rsid w:val="00BC4DEA"/>
    <w:rsid w:val="00BC7DA5"/>
    <w:rsid w:val="00BD1D26"/>
    <w:rsid w:val="00BD5B73"/>
    <w:rsid w:val="00BD5BF5"/>
    <w:rsid w:val="00BE0477"/>
    <w:rsid w:val="00BE29F9"/>
    <w:rsid w:val="00BE30F7"/>
    <w:rsid w:val="00BE396F"/>
    <w:rsid w:val="00BE6EC0"/>
    <w:rsid w:val="00BF105B"/>
    <w:rsid w:val="00BF2977"/>
    <w:rsid w:val="00BF34F0"/>
    <w:rsid w:val="00BF601E"/>
    <w:rsid w:val="00BF629A"/>
    <w:rsid w:val="00C001EA"/>
    <w:rsid w:val="00C00690"/>
    <w:rsid w:val="00C021D4"/>
    <w:rsid w:val="00C025C4"/>
    <w:rsid w:val="00C030FF"/>
    <w:rsid w:val="00C034A9"/>
    <w:rsid w:val="00C05932"/>
    <w:rsid w:val="00C05A52"/>
    <w:rsid w:val="00C070E5"/>
    <w:rsid w:val="00C07768"/>
    <w:rsid w:val="00C10282"/>
    <w:rsid w:val="00C11CDF"/>
    <w:rsid w:val="00C11F3B"/>
    <w:rsid w:val="00C134E0"/>
    <w:rsid w:val="00C15B36"/>
    <w:rsid w:val="00C15DA0"/>
    <w:rsid w:val="00C1686A"/>
    <w:rsid w:val="00C200DB"/>
    <w:rsid w:val="00C20980"/>
    <w:rsid w:val="00C20D8F"/>
    <w:rsid w:val="00C20FC2"/>
    <w:rsid w:val="00C22520"/>
    <w:rsid w:val="00C22BA4"/>
    <w:rsid w:val="00C234B8"/>
    <w:rsid w:val="00C3250E"/>
    <w:rsid w:val="00C32831"/>
    <w:rsid w:val="00C328AC"/>
    <w:rsid w:val="00C34CD9"/>
    <w:rsid w:val="00C35833"/>
    <w:rsid w:val="00C40E55"/>
    <w:rsid w:val="00C4329B"/>
    <w:rsid w:val="00C4397D"/>
    <w:rsid w:val="00C43B70"/>
    <w:rsid w:val="00C46B1E"/>
    <w:rsid w:val="00C47BD9"/>
    <w:rsid w:val="00C51076"/>
    <w:rsid w:val="00C52A90"/>
    <w:rsid w:val="00C538F9"/>
    <w:rsid w:val="00C557FE"/>
    <w:rsid w:val="00C55BDC"/>
    <w:rsid w:val="00C572F5"/>
    <w:rsid w:val="00C5779B"/>
    <w:rsid w:val="00C57C9A"/>
    <w:rsid w:val="00C606AE"/>
    <w:rsid w:val="00C620E5"/>
    <w:rsid w:val="00C62EED"/>
    <w:rsid w:val="00C6325F"/>
    <w:rsid w:val="00C63651"/>
    <w:rsid w:val="00C63942"/>
    <w:rsid w:val="00C63A8E"/>
    <w:rsid w:val="00C642A8"/>
    <w:rsid w:val="00C64507"/>
    <w:rsid w:val="00C6547F"/>
    <w:rsid w:val="00C70A3C"/>
    <w:rsid w:val="00C70AD8"/>
    <w:rsid w:val="00C7170A"/>
    <w:rsid w:val="00C7243A"/>
    <w:rsid w:val="00C74D34"/>
    <w:rsid w:val="00C7551F"/>
    <w:rsid w:val="00C77B3A"/>
    <w:rsid w:val="00C80DFE"/>
    <w:rsid w:val="00C82B95"/>
    <w:rsid w:val="00C82D45"/>
    <w:rsid w:val="00C82DE2"/>
    <w:rsid w:val="00C836B0"/>
    <w:rsid w:val="00C841CA"/>
    <w:rsid w:val="00C84713"/>
    <w:rsid w:val="00C856B5"/>
    <w:rsid w:val="00C8626C"/>
    <w:rsid w:val="00C86E6A"/>
    <w:rsid w:val="00C90CC9"/>
    <w:rsid w:val="00C914D6"/>
    <w:rsid w:val="00C92461"/>
    <w:rsid w:val="00C966AD"/>
    <w:rsid w:val="00C96B83"/>
    <w:rsid w:val="00C96F26"/>
    <w:rsid w:val="00C97935"/>
    <w:rsid w:val="00CA0284"/>
    <w:rsid w:val="00CA578E"/>
    <w:rsid w:val="00CA7073"/>
    <w:rsid w:val="00CA7C8A"/>
    <w:rsid w:val="00CB1279"/>
    <w:rsid w:val="00CB3F06"/>
    <w:rsid w:val="00CB4E41"/>
    <w:rsid w:val="00CB4EA6"/>
    <w:rsid w:val="00CB4F3E"/>
    <w:rsid w:val="00CC03A9"/>
    <w:rsid w:val="00CC39CB"/>
    <w:rsid w:val="00CC5B7E"/>
    <w:rsid w:val="00CD0DD6"/>
    <w:rsid w:val="00CD3E34"/>
    <w:rsid w:val="00CD3F92"/>
    <w:rsid w:val="00CD4962"/>
    <w:rsid w:val="00CD5147"/>
    <w:rsid w:val="00CD5A0D"/>
    <w:rsid w:val="00CD5AFC"/>
    <w:rsid w:val="00CD680E"/>
    <w:rsid w:val="00CD6BC3"/>
    <w:rsid w:val="00CE0A0C"/>
    <w:rsid w:val="00CE1531"/>
    <w:rsid w:val="00CE6035"/>
    <w:rsid w:val="00CE6488"/>
    <w:rsid w:val="00CE6E1A"/>
    <w:rsid w:val="00CE7D15"/>
    <w:rsid w:val="00CF38AF"/>
    <w:rsid w:val="00CF3DB1"/>
    <w:rsid w:val="00CF43F6"/>
    <w:rsid w:val="00CF71AC"/>
    <w:rsid w:val="00D02199"/>
    <w:rsid w:val="00D02781"/>
    <w:rsid w:val="00D03F06"/>
    <w:rsid w:val="00D04AA1"/>
    <w:rsid w:val="00D10C80"/>
    <w:rsid w:val="00D13C1E"/>
    <w:rsid w:val="00D17061"/>
    <w:rsid w:val="00D1774B"/>
    <w:rsid w:val="00D214A7"/>
    <w:rsid w:val="00D21E8F"/>
    <w:rsid w:val="00D23045"/>
    <w:rsid w:val="00D25EAB"/>
    <w:rsid w:val="00D267FD"/>
    <w:rsid w:val="00D3061B"/>
    <w:rsid w:val="00D33FFA"/>
    <w:rsid w:val="00D3413B"/>
    <w:rsid w:val="00D34610"/>
    <w:rsid w:val="00D363CE"/>
    <w:rsid w:val="00D366FA"/>
    <w:rsid w:val="00D36740"/>
    <w:rsid w:val="00D404A7"/>
    <w:rsid w:val="00D40FFE"/>
    <w:rsid w:val="00D437C2"/>
    <w:rsid w:val="00D43F04"/>
    <w:rsid w:val="00D45518"/>
    <w:rsid w:val="00D455AD"/>
    <w:rsid w:val="00D45AC4"/>
    <w:rsid w:val="00D45F8F"/>
    <w:rsid w:val="00D50FBD"/>
    <w:rsid w:val="00D520B3"/>
    <w:rsid w:val="00D52FFF"/>
    <w:rsid w:val="00D5538D"/>
    <w:rsid w:val="00D563D3"/>
    <w:rsid w:val="00D56DBE"/>
    <w:rsid w:val="00D56DE1"/>
    <w:rsid w:val="00D605BF"/>
    <w:rsid w:val="00D60DC8"/>
    <w:rsid w:val="00D61274"/>
    <w:rsid w:val="00D61622"/>
    <w:rsid w:val="00D62840"/>
    <w:rsid w:val="00D64E73"/>
    <w:rsid w:val="00D651B9"/>
    <w:rsid w:val="00D657D6"/>
    <w:rsid w:val="00D66736"/>
    <w:rsid w:val="00D71B30"/>
    <w:rsid w:val="00D720BF"/>
    <w:rsid w:val="00D744F8"/>
    <w:rsid w:val="00D7482C"/>
    <w:rsid w:val="00D74B05"/>
    <w:rsid w:val="00D803DE"/>
    <w:rsid w:val="00D807CB"/>
    <w:rsid w:val="00D81829"/>
    <w:rsid w:val="00D820D6"/>
    <w:rsid w:val="00D82AD7"/>
    <w:rsid w:val="00D846C2"/>
    <w:rsid w:val="00D84C2C"/>
    <w:rsid w:val="00D87EF2"/>
    <w:rsid w:val="00D92629"/>
    <w:rsid w:val="00D92A95"/>
    <w:rsid w:val="00D95B1C"/>
    <w:rsid w:val="00DA0259"/>
    <w:rsid w:val="00DA0A70"/>
    <w:rsid w:val="00DA309E"/>
    <w:rsid w:val="00DA3A9B"/>
    <w:rsid w:val="00DA5112"/>
    <w:rsid w:val="00DA7067"/>
    <w:rsid w:val="00DB5CD5"/>
    <w:rsid w:val="00DB72B4"/>
    <w:rsid w:val="00DC0516"/>
    <w:rsid w:val="00DC1B23"/>
    <w:rsid w:val="00DC2BAE"/>
    <w:rsid w:val="00DC7E58"/>
    <w:rsid w:val="00DD02B6"/>
    <w:rsid w:val="00DD2175"/>
    <w:rsid w:val="00DD2BC7"/>
    <w:rsid w:val="00DD3442"/>
    <w:rsid w:val="00DD35BE"/>
    <w:rsid w:val="00DD3EDA"/>
    <w:rsid w:val="00DD5CD5"/>
    <w:rsid w:val="00DD5E2F"/>
    <w:rsid w:val="00DD67AA"/>
    <w:rsid w:val="00DD67B2"/>
    <w:rsid w:val="00DE0AF6"/>
    <w:rsid w:val="00DE2D3D"/>
    <w:rsid w:val="00DE4D1D"/>
    <w:rsid w:val="00DE6381"/>
    <w:rsid w:val="00DE6C89"/>
    <w:rsid w:val="00DE6E5E"/>
    <w:rsid w:val="00DE7148"/>
    <w:rsid w:val="00DE714E"/>
    <w:rsid w:val="00DF04DC"/>
    <w:rsid w:val="00DF0581"/>
    <w:rsid w:val="00DF2DBB"/>
    <w:rsid w:val="00DF3616"/>
    <w:rsid w:val="00DF3E59"/>
    <w:rsid w:val="00DF4044"/>
    <w:rsid w:val="00DF5A76"/>
    <w:rsid w:val="00DF72FB"/>
    <w:rsid w:val="00DF75D3"/>
    <w:rsid w:val="00E00EE1"/>
    <w:rsid w:val="00E01C64"/>
    <w:rsid w:val="00E027DE"/>
    <w:rsid w:val="00E02A27"/>
    <w:rsid w:val="00E02F29"/>
    <w:rsid w:val="00E04837"/>
    <w:rsid w:val="00E067B9"/>
    <w:rsid w:val="00E102A3"/>
    <w:rsid w:val="00E11826"/>
    <w:rsid w:val="00E13492"/>
    <w:rsid w:val="00E14D84"/>
    <w:rsid w:val="00E15DCD"/>
    <w:rsid w:val="00E21D5D"/>
    <w:rsid w:val="00E22A17"/>
    <w:rsid w:val="00E22FBE"/>
    <w:rsid w:val="00E24878"/>
    <w:rsid w:val="00E25525"/>
    <w:rsid w:val="00E31203"/>
    <w:rsid w:val="00E3190C"/>
    <w:rsid w:val="00E322AD"/>
    <w:rsid w:val="00E34172"/>
    <w:rsid w:val="00E3616D"/>
    <w:rsid w:val="00E43F8D"/>
    <w:rsid w:val="00E46F4B"/>
    <w:rsid w:val="00E5021D"/>
    <w:rsid w:val="00E50AD5"/>
    <w:rsid w:val="00E51559"/>
    <w:rsid w:val="00E52911"/>
    <w:rsid w:val="00E53EC1"/>
    <w:rsid w:val="00E558D0"/>
    <w:rsid w:val="00E60509"/>
    <w:rsid w:val="00E60B56"/>
    <w:rsid w:val="00E61325"/>
    <w:rsid w:val="00E61E0C"/>
    <w:rsid w:val="00E6362D"/>
    <w:rsid w:val="00E644FB"/>
    <w:rsid w:val="00E647DA"/>
    <w:rsid w:val="00E64D53"/>
    <w:rsid w:val="00E710E8"/>
    <w:rsid w:val="00E71EC6"/>
    <w:rsid w:val="00E722EB"/>
    <w:rsid w:val="00E73306"/>
    <w:rsid w:val="00E77BA3"/>
    <w:rsid w:val="00E77FC0"/>
    <w:rsid w:val="00E80860"/>
    <w:rsid w:val="00E83E4B"/>
    <w:rsid w:val="00E84C87"/>
    <w:rsid w:val="00E8639A"/>
    <w:rsid w:val="00E86F0B"/>
    <w:rsid w:val="00E879E2"/>
    <w:rsid w:val="00E91203"/>
    <w:rsid w:val="00E91B48"/>
    <w:rsid w:val="00E934F9"/>
    <w:rsid w:val="00E93A58"/>
    <w:rsid w:val="00E94751"/>
    <w:rsid w:val="00E95706"/>
    <w:rsid w:val="00E97B9D"/>
    <w:rsid w:val="00EA1F6F"/>
    <w:rsid w:val="00EA217E"/>
    <w:rsid w:val="00EA577E"/>
    <w:rsid w:val="00EA6907"/>
    <w:rsid w:val="00EA6DE2"/>
    <w:rsid w:val="00EA7F2C"/>
    <w:rsid w:val="00EA7F7C"/>
    <w:rsid w:val="00EB1199"/>
    <w:rsid w:val="00EB292C"/>
    <w:rsid w:val="00EB3051"/>
    <w:rsid w:val="00EB37AE"/>
    <w:rsid w:val="00EB4B1D"/>
    <w:rsid w:val="00EB4DB5"/>
    <w:rsid w:val="00EB5C7E"/>
    <w:rsid w:val="00EC059C"/>
    <w:rsid w:val="00EC0608"/>
    <w:rsid w:val="00EC0974"/>
    <w:rsid w:val="00EC0979"/>
    <w:rsid w:val="00EC21A5"/>
    <w:rsid w:val="00EC2568"/>
    <w:rsid w:val="00EC2949"/>
    <w:rsid w:val="00EC5D49"/>
    <w:rsid w:val="00EC67F9"/>
    <w:rsid w:val="00ED00CF"/>
    <w:rsid w:val="00ED0C6E"/>
    <w:rsid w:val="00ED15A1"/>
    <w:rsid w:val="00ED1C9C"/>
    <w:rsid w:val="00ED2AB9"/>
    <w:rsid w:val="00ED2D52"/>
    <w:rsid w:val="00ED3AA9"/>
    <w:rsid w:val="00ED4B52"/>
    <w:rsid w:val="00ED50D8"/>
    <w:rsid w:val="00EE0A08"/>
    <w:rsid w:val="00EE2477"/>
    <w:rsid w:val="00EE43A5"/>
    <w:rsid w:val="00EE5F66"/>
    <w:rsid w:val="00EE6A52"/>
    <w:rsid w:val="00EE7F63"/>
    <w:rsid w:val="00EF1E9D"/>
    <w:rsid w:val="00EF2F8B"/>
    <w:rsid w:val="00EF6CE9"/>
    <w:rsid w:val="00EF730D"/>
    <w:rsid w:val="00EF754F"/>
    <w:rsid w:val="00EF774D"/>
    <w:rsid w:val="00EF7E2C"/>
    <w:rsid w:val="00F00F0B"/>
    <w:rsid w:val="00F01BA9"/>
    <w:rsid w:val="00F01D3E"/>
    <w:rsid w:val="00F0239C"/>
    <w:rsid w:val="00F02CA5"/>
    <w:rsid w:val="00F032CD"/>
    <w:rsid w:val="00F03934"/>
    <w:rsid w:val="00F0422C"/>
    <w:rsid w:val="00F050A6"/>
    <w:rsid w:val="00F05A17"/>
    <w:rsid w:val="00F073E6"/>
    <w:rsid w:val="00F12214"/>
    <w:rsid w:val="00F151CC"/>
    <w:rsid w:val="00F16114"/>
    <w:rsid w:val="00F16B1D"/>
    <w:rsid w:val="00F16E72"/>
    <w:rsid w:val="00F17AB0"/>
    <w:rsid w:val="00F209E6"/>
    <w:rsid w:val="00F22CE7"/>
    <w:rsid w:val="00F25867"/>
    <w:rsid w:val="00F27060"/>
    <w:rsid w:val="00F316F7"/>
    <w:rsid w:val="00F31C68"/>
    <w:rsid w:val="00F3489D"/>
    <w:rsid w:val="00F35095"/>
    <w:rsid w:val="00F361B4"/>
    <w:rsid w:val="00F368FE"/>
    <w:rsid w:val="00F36B4B"/>
    <w:rsid w:val="00F37D51"/>
    <w:rsid w:val="00F42879"/>
    <w:rsid w:val="00F43F88"/>
    <w:rsid w:val="00F44696"/>
    <w:rsid w:val="00F46EB9"/>
    <w:rsid w:val="00F478DD"/>
    <w:rsid w:val="00F50CC8"/>
    <w:rsid w:val="00F52292"/>
    <w:rsid w:val="00F54DD3"/>
    <w:rsid w:val="00F55358"/>
    <w:rsid w:val="00F564F1"/>
    <w:rsid w:val="00F56B8D"/>
    <w:rsid w:val="00F5723E"/>
    <w:rsid w:val="00F57D51"/>
    <w:rsid w:val="00F60968"/>
    <w:rsid w:val="00F62C3E"/>
    <w:rsid w:val="00F6438D"/>
    <w:rsid w:val="00F66AAC"/>
    <w:rsid w:val="00F67DF8"/>
    <w:rsid w:val="00F7243D"/>
    <w:rsid w:val="00F733A5"/>
    <w:rsid w:val="00F73A38"/>
    <w:rsid w:val="00F7529F"/>
    <w:rsid w:val="00F76069"/>
    <w:rsid w:val="00F806F5"/>
    <w:rsid w:val="00F81EC2"/>
    <w:rsid w:val="00F82380"/>
    <w:rsid w:val="00F82D3A"/>
    <w:rsid w:val="00F852FE"/>
    <w:rsid w:val="00F90B8A"/>
    <w:rsid w:val="00F92C8F"/>
    <w:rsid w:val="00F93206"/>
    <w:rsid w:val="00F950D4"/>
    <w:rsid w:val="00F961DD"/>
    <w:rsid w:val="00F96788"/>
    <w:rsid w:val="00FA049D"/>
    <w:rsid w:val="00FB090C"/>
    <w:rsid w:val="00FB1366"/>
    <w:rsid w:val="00FB2148"/>
    <w:rsid w:val="00FB2656"/>
    <w:rsid w:val="00FB332B"/>
    <w:rsid w:val="00FB517B"/>
    <w:rsid w:val="00FC0A8B"/>
    <w:rsid w:val="00FC162C"/>
    <w:rsid w:val="00FC1753"/>
    <w:rsid w:val="00FC1AFF"/>
    <w:rsid w:val="00FC2827"/>
    <w:rsid w:val="00FC429C"/>
    <w:rsid w:val="00FC4625"/>
    <w:rsid w:val="00FC55EB"/>
    <w:rsid w:val="00FC6127"/>
    <w:rsid w:val="00FC7FD3"/>
    <w:rsid w:val="00FD0272"/>
    <w:rsid w:val="00FD299F"/>
    <w:rsid w:val="00FD38A6"/>
    <w:rsid w:val="00FD5C36"/>
    <w:rsid w:val="00FD6449"/>
    <w:rsid w:val="00FD6E7D"/>
    <w:rsid w:val="00FD7AD8"/>
    <w:rsid w:val="00FE0A80"/>
    <w:rsid w:val="00FE216F"/>
    <w:rsid w:val="00FE24E6"/>
    <w:rsid w:val="00FE4913"/>
    <w:rsid w:val="00FE4EE2"/>
    <w:rsid w:val="00FE5DB3"/>
    <w:rsid w:val="00FF08E8"/>
    <w:rsid w:val="00FF09B2"/>
    <w:rsid w:val="00FF46C5"/>
    <w:rsid w:val="00FF534D"/>
    <w:rsid w:val="00FF57BC"/>
    <w:rsid w:val="00FF68F9"/>
    <w:rsid w:val="00FF6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3A2B7"/>
  <w15:docId w15:val="{E054EAAD-92E1-4AE5-AE05-6897D5396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2F7C"/>
    <w:pPr>
      <w:widowControl w:val="0"/>
      <w:spacing w:line="360" w:lineRule="auto"/>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B2036"/>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semiHidden/>
    <w:rsid w:val="001B2036"/>
    <w:rPr>
      <w:sz w:val="18"/>
      <w:szCs w:val="18"/>
    </w:rPr>
  </w:style>
  <w:style w:type="paragraph" w:styleId="a5">
    <w:name w:val="footer"/>
    <w:basedOn w:val="a"/>
    <w:link w:val="a6"/>
    <w:uiPriority w:val="99"/>
    <w:semiHidden/>
    <w:unhideWhenUsed/>
    <w:rsid w:val="001B2036"/>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semiHidden/>
    <w:rsid w:val="001B20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3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2150</Words>
  <Characters>12255</Characters>
  <Application>Microsoft Office Word</Application>
  <DocSecurity>0</DocSecurity>
  <Lines>102</Lines>
  <Paragraphs>28</Paragraphs>
  <ScaleCrop>false</ScaleCrop>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张莉</dc:creator>
  <cp:lastModifiedBy>Dandan Chen</cp:lastModifiedBy>
  <cp:revision>4</cp:revision>
  <cp:lastPrinted>2014-09-24T02:57:00Z</cp:lastPrinted>
  <dcterms:created xsi:type="dcterms:W3CDTF">2014-09-24T02:54:00Z</dcterms:created>
  <dcterms:modified xsi:type="dcterms:W3CDTF">2018-07-11T09:42:00Z</dcterms:modified>
</cp:coreProperties>
</file>